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0" w:rsidRPr="000315D0" w:rsidRDefault="000315D0" w:rsidP="000315D0">
      <w:pPr>
        <w:pStyle w:val="Default"/>
        <w:jc w:val="center"/>
        <w:rPr>
          <w:sz w:val="28"/>
          <w:szCs w:val="28"/>
        </w:rPr>
      </w:pPr>
      <w:proofErr w:type="spellStart"/>
      <w:r w:rsidRPr="000315D0">
        <w:rPr>
          <w:b/>
          <w:bCs/>
          <w:sz w:val="28"/>
          <w:szCs w:val="28"/>
        </w:rPr>
        <w:t>Апробационная</w:t>
      </w:r>
      <w:proofErr w:type="spellEnd"/>
      <w:r w:rsidRPr="000315D0">
        <w:rPr>
          <w:b/>
          <w:bCs/>
          <w:sz w:val="28"/>
          <w:szCs w:val="28"/>
        </w:rPr>
        <w:t xml:space="preserve"> программа экспериментальных площадок</w:t>
      </w:r>
    </w:p>
    <w:p w:rsidR="000315D0" w:rsidRPr="000315D0" w:rsidRDefault="000315D0" w:rsidP="000315D0">
      <w:pPr>
        <w:pStyle w:val="Default"/>
        <w:jc w:val="center"/>
        <w:rPr>
          <w:sz w:val="28"/>
          <w:szCs w:val="28"/>
        </w:rPr>
      </w:pPr>
      <w:r w:rsidRPr="000315D0">
        <w:rPr>
          <w:b/>
          <w:bCs/>
          <w:sz w:val="28"/>
          <w:szCs w:val="28"/>
        </w:rPr>
        <w:t>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</w:p>
    <w:p w:rsidR="000315D0" w:rsidRPr="000315D0" w:rsidRDefault="000315D0" w:rsidP="000315D0">
      <w:pPr>
        <w:pStyle w:val="Default"/>
        <w:jc w:val="center"/>
        <w:rPr>
          <w:sz w:val="28"/>
          <w:szCs w:val="28"/>
        </w:rPr>
      </w:pPr>
      <w:r w:rsidRPr="000315D0">
        <w:rPr>
          <w:sz w:val="28"/>
          <w:szCs w:val="28"/>
        </w:rPr>
        <w:t>по теме:</w:t>
      </w:r>
    </w:p>
    <w:p w:rsidR="000315D0" w:rsidRPr="000315D0" w:rsidRDefault="000315D0" w:rsidP="000315D0">
      <w:pPr>
        <w:pStyle w:val="Default"/>
        <w:jc w:val="center"/>
        <w:rPr>
          <w:sz w:val="28"/>
          <w:szCs w:val="28"/>
        </w:rPr>
      </w:pPr>
      <w:r w:rsidRPr="000315D0">
        <w:rPr>
          <w:b/>
          <w:bCs/>
          <w:i/>
          <w:iCs/>
          <w:sz w:val="28"/>
          <w:szCs w:val="28"/>
        </w:rPr>
        <w:t>«Формирование у детей предпосылок готовности к изучению технических наук средствами парциальной образовательной программы «От Фребеля до робота» в соответствии с ФГОС дошкольного образования»</w:t>
      </w:r>
    </w:p>
    <w:p w:rsidR="000315D0" w:rsidRDefault="000315D0" w:rsidP="000315D0">
      <w:pPr>
        <w:pStyle w:val="Default"/>
        <w:jc w:val="center"/>
        <w:rPr>
          <w:sz w:val="28"/>
          <w:szCs w:val="28"/>
        </w:rPr>
      </w:pPr>
    </w:p>
    <w:p w:rsidR="000315D0" w:rsidRDefault="000315D0" w:rsidP="000315D0">
      <w:pPr>
        <w:pStyle w:val="Default"/>
        <w:jc w:val="center"/>
        <w:rPr>
          <w:sz w:val="28"/>
          <w:szCs w:val="28"/>
        </w:rPr>
      </w:pPr>
      <w:r w:rsidRPr="000315D0">
        <w:rPr>
          <w:sz w:val="28"/>
          <w:szCs w:val="28"/>
        </w:rPr>
        <w:t>ПАСПОРТ ПРОГРАММЫ</w:t>
      </w:r>
    </w:p>
    <w:p w:rsidR="000315D0" w:rsidRPr="000315D0" w:rsidRDefault="000315D0" w:rsidP="000315D0">
      <w:pPr>
        <w:pStyle w:val="Default"/>
        <w:jc w:val="center"/>
        <w:rPr>
          <w:sz w:val="28"/>
          <w:szCs w:val="28"/>
        </w:rPr>
      </w:pPr>
    </w:p>
    <w:p w:rsidR="000315D0" w:rsidRPr="000315D0" w:rsidRDefault="000315D0" w:rsidP="000315D0">
      <w:pPr>
        <w:pStyle w:val="Default"/>
        <w:jc w:val="center"/>
        <w:rPr>
          <w:sz w:val="28"/>
          <w:szCs w:val="28"/>
        </w:rPr>
      </w:pPr>
      <w:r w:rsidRPr="000315D0">
        <w:rPr>
          <w:b/>
          <w:bCs/>
          <w:sz w:val="28"/>
          <w:szCs w:val="28"/>
        </w:rPr>
        <w:t>1. Актуальность программы</w:t>
      </w:r>
    </w:p>
    <w:p w:rsidR="000315D0" w:rsidRPr="000315D0" w:rsidRDefault="000315D0" w:rsidP="000315D0">
      <w:pPr>
        <w:pStyle w:val="Default"/>
        <w:ind w:firstLine="708"/>
        <w:jc w:val="both"/>
        <w:rPr>
          <w:sz w:val="28"/>
          <w:szCs w:val="28"/>
        </w:rPr>
      </w:pPr>
      <w:r w:rsidRPr="000315D0">
        <w:rPr>
          <w:sz w:val="28"/>
          <w:szCs w:val="28"/>
        </w:rPr>
        <w:t xml:space="preserve">В настоящее время в рамках совершенствования региональной системы профориентации и подготовки квалифицированных инженерно-технических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научно-техническому творчеству. </w:t>
      </w:r>
    </w:p>
    <w:p w:rsidR="000315D0" w:rsidRPr="000315D0" w:rsidRDefault="000315D0" w:rsidP="000315D0">
      <w:pPr>
        <w:pStyle w:val="Default"/>
        <w:jc w:val="both"/>
        <w:rPr>
          <w:sz w:val="28"/>
          <w:szCs w:val="28"/>
        </w:rPr>
      </w:pPr>
      <w:r w:rsidRPr="000315D0">
        <w:rPr>
          <w:sz w:val="28"/>
          <w:szCs w:val="28"/>
        </w:rPr>
        <w:t xml:space="preserve"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 </w:t>
      </w:r>
    </w:p>
    <w:p w:rsidR="000315D0" w:rsidRPr="000315D0" w:rsidRDefault="000315D0" w:rsidP="000315D0">
      <w:pPr>
        <w:pStyle w:val="Default"/>
        <w:jc w:val="both"/>
        <w:rPr>
          <w:sz w:val="28"/>
          <w:szCs w:val="28"/>
        </w:rPr>
      </w:pPr>
      <w:r w:rsidRPr="000315D0">
        <w:rPr>
          <w:sz w:val="28"/>
          <w:szCs w:val="28"/>
        </w:rPr>
        <w:t xml:space="preserve">Подобная преемственность становится жизненно необходимой в рамках решения задач подготовки инженерных кадров. Ведь, по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техникой. 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r w:rsidRPr="000315D0">
        <w:rPr>
          <w:sz w:val="28"/>
          <w:szCs w:val="28"/>
        </w:rPr>
        <w:t xml:space="preserve">Реализация модели технологического образования требует соответствующих методик. 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детальной, </w:t>
      </w:r>
      <w:r w:rsidRPr="000315D0">
        <w:rPr>
          <w:color w:val="auto"/>
          <w:sz w:val="28"/>
          <w:szCs w:val="28"/>
        </w:rPr>
        <w:t xml:space="preserve">глубокой работы по изучению и построению принципиально нового содержания образования. 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Решение данной проблемы позволит на федеральном уровне апробировать инновационную систему подготовки детей к изучению технических наук, которая призвана в будущем </w:t>
      </w:r>
      <w:proofErr w:type="gramStart"/>
      <w:r w:rsidRPr="000315D0">
        <w:rPr>
          <w:color w:val="auto"/>
          <w:sz w:val="28"/>
          <w:szCs w:val="28"/>
        </w:rPr>
        <w:t>облегчить</w:t>
      </w:r>
      <w:proofErr w:type="gramEnd"/>
      <w:r w:rsidRPr="000315D0">
        <w:rPr>
          <w:color w:val="auto"/>
          <w:sz w:val="28"/>
          <w:szCs w:val="28"/>
        </w:rPr>
        <w:t xml:space="preserve"> выбор детьми уже в среднем звене школы технического образовательного профиля и в дальнейшем успешно самоопределиться в выборе будущей профессии технической направленности. </w:t>
      </w:r>
    </w:p>
    <w:p w:rsidR="000315D0" w:rsidRPr="000315D0" w:rsidRDefault="000315D0" w:rsidP="000315D0">
      <w:pPr>
        <w:pStyle w:val="Default"/>
        <w:jc w:val="center"/>
        <w:rPr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>2. Сфера апробации программы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Образовательное пространство системы дошкольного образования </w:t>
      </w:r>
    </w:p>
    <w:p w:rsidR="000315D0" w:rsidRPr="000315D0" w:rsidRDefault="000315D0" w:rsidP="000315D0">
      <w:pPr>
        <w:pStyle w:val="Default"/>
        <w:jc w:val="center"/>
        <w:rPr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>3. Аудитория программы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Педагоги старших и подготовительных к школе групп, воспитанники старшего дошкольного возраста, методическая служба дошкольных образовательных организаций. </w:t>
      </w:r>
    </w:p>
    <w:p w:rsidR="000315D0" w:rsidRPr="000315D0" w:rsidRDefault="000315D0" w:rsidP="000315D0">
      <w:pPr>
        <w:pStyle w:val="Default"/>
        <w:jc w:val="center"/>
        <w:rPr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>4. Цели и задачи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Основной целью является разработка системы формирования у детей готовности к изучению технических наук средствами игрового оборудования в соответствии с ФГОС дошкольного образования.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 xml:space="preserve">Задачи: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1) организовать в образовательном пространстве системы дошкольного образования предметную игровую </w:t>
      </w:r>
      <w:proofErr w:type="spellStart"/>
      <w:r w:rsidRPr="000315D0">
        <w:rPr>
          <w:color w:val="auto"/>
          <w:sz w:val="28"/>
          <w:szCs w:val="28"/>
        </w:rPr>
        <w:t>техносреду</w:t>
      </w:r>
      <w:proofErr w:type="spellEnd"/>
      <w:r w:rsidRPr="000315D0">
        <w:rPr>
          <w:color w:val="auto"/>
          <w:sz w:val="28"/>
          <w:szCs w:val="28"/>
        </w:rPr>
        <w:t>, адекватную современным требованиям к политехнической подготовке детей (ее содержанию, материально-</w:t>
      </w:r>
      <w:r w:rsidRPr="000315D0">
        <w:rPr>
          <w:color w:val="auto"/>
          <w:sz w:val="28"/>
          <w:szCs w:val="28"/>
        </w:rPr>
        <w:lastRenderedPageBreak/>
        <w:t xml:space="preserve">техническому, организационно-методическому и дидактическому обеспечению) и их возрастным особенностям в условиях реализации ФГОС дошкольного образования;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2) развивать методическую компетентность педагогов в области технического творчества детей дошкольного возраста;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3) формировать основы технической грамотности воспитанников и техническую компетентность воспитанников как готовность к решению задач прикладного характера, связанных с использованием технических умений в специфических для определённого возраста видах детской деятельности;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4) обеспечить освоение детьми начального опыта работы с отдельными техническими объектами (в виде игрового оборудования);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5) оценить результативность системы педагогической работы, направленной на формирование у воспитанников готовности к изучению технических наук средствами игрового оборудования на уровне дошкольного образования в соответствии с ФГОС </w:t>
      </w:r>
      <w:proofErr w:type="gramStart"/>
      <w:r w:rsidRPr="000315D0">
        <w:rPr>
          <w:color w:val="auto"/>
          <w:sz w:val="28"/>
          <w:szCs w:val="28"/>
        </w:rPr>
        <w:t>ДО</w:t>
      </w:r>
      <w:proofErr w:type="gramEnd"/>
      <w:r w:rsidRPr="000315D0">
        <w:rPr>
          <w:color w:val="auto"/>
          <w:sz w:val="28"/>
          <w:szCs w:val="28"/>
        </w:rPr>
        <w:t xml:space="preserve">; </w:t>
      </w:r>
    </w:p>
    <w:p w:rsidR="000315D0" w:rsidRPr="000315D0" w:rsidRDefault="000315D0" w:rsidP="000315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6) тиражировать и распространить опыт инновационной педагогической деятельности. </w:t>
      </w:r>
    </w:p>
    <w:p w:rsidR="000315D0" w:rsidRPr="000315D0" w:rsidRDefault="000315D0" w:rsidP="000315D0">
      <w:pPr>
        <w:pStyle w:val="Default"/>
        <w:jc w:val="center"/>
        <w:rPr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>5. Формы реализации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Относительно педагогов: </w:t>
      </w:r>
      <w:r w:rsidRPr="000315D0">
        <w:rPr>
          <w:i/>
          <w:iCs/>
          <w:color w:val="auto"/>
          <w:sz w:val="28"/>
          <w:szCs w:val="28"/>
        </w:rPr>
        <w:t xml:space="preserve">интеграционная форма организации инновационной деятельности (матричная система организации с созданием проектных целевых групп во главе с руководителем проекта, выполняющим функцию координации) </w:t>
      </w:r>
    </w:p>
    <w:p w:rsidR="000315D0" w:rsidRPr="000315D0" w:rsidRDefault="000315D0" w:rsidP="000315D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315D0">
        <w:rPr>
          <w:color w:val="auto"/>
          <w:sz w:val="28"/>
          <w:szCs w:val="28"/>
        </w:rPr>
        <w:t xml:space="preserve">Относительно детей: </w:t>
      </w:r>
      <w:r w:rsidRPr="000315D0">
        <w:rPr>
          <w:i/>
          <w:iCs/>
          <w:color w:val="auto"/>
          <w:sz w:val="28"/>
          <w:szCs w:val="28"/>
        </w:rPr>
        <w:t>детско-родительские проекты, лаборатории, творческие группы, занятия, досуговая деятельность</w:t>
      </w:r>
      <w:r w:rsidRPr="000315D0">
        <w:rPr>
          <w:b/>
          <w:bCs/>
          <w:i/>
          <w:iCs/>
          <w:color w:val="auto"/>
          <w:sz w:val="28"/>
          <w:szCs w:val="28"/>
        </w:rPr>
        <w:t xml:space="preserve">, </w:t>
      </w:r>
      <w:r w:rsidRPr="000315D0">
        <w:rPr>
          <w:i/>
          <w:iCs/>
          <w:color w:val="auto"/>
          <w:sz w:val="28"/>
          <w:szCs w:val="28"/>
        </w:rPr>
        <w:t xml:space="preserve">мастерские, выставки, игровая деятельность, конкурсы и другие </w:t>
      </w:r>
      <w:proofErr w:type="gramEnd"/>
    </w:p>
    <w:p w:rsidR="000315D0" w:rsidRDefault="000315D0" w:rsidP="000315D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 xml:space="preserve">6. Способы экспертизы </w:t>
      </w:r>
    </w:p>
    <w:p w:rsidR="000315D0" w:rsidRPr="000315D0" w:rsidRDefault="000315D0" w:rsidP="000315D0">
      <w:pPr>
        <w:pStyle w:val="Default"/>
        <w:jc w:val="center"/>
        <w:rPr>
          <w:color w:val="auto"/>
          <w:sz w:val="28"/>
          <w:szCs w:val="28"/>
        </w:rPr>
      </w:pPr>
      <w:r w:rsidRPr="000315D0">
        <w:rPr>
          <w:i/>
          <w:iCs/>
          <w:color w:val="auto"/>
          <w:sz w:val="28"/>
          <w:szCs w:val="28"/>
        </w:rPr>
        <w:t>(средства контроля и обеспечения достижения результатов деятельности, позволяющие оценить соответствие критериям оценки результатов):</w:t>
      </w:r>
    </w:p>
    <w:p w:rsidR="00C30D64" w:rsidRDefault="000315D0" w:rsidP="00C30D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>1) прямые показатели: результаты диагностического обследования основ технической грамотности и технической компетентности детей дошкольного возраста; изменения в структуре образовательного процесса в ДОУ, связанные с встраиванием технического контента образования; результаты участия детей, родителей, педагогов в конкурсах и других мероприятиях технической направленности; методическая компетентность педагогов в области технического творчеств</w:t>
      </w:r>
      <w:r w:rsidR="00C30D64">
        <w:rPr>
          <w:color w:val="auto"/>
          <w:sz w:val="28"/>
          <w:szCs w:val="28"/>
        </w:rPr>
        <w:t xml:space="preserve">а детей дошкольного возраста; </w:t>
      </w:r>
    </w:p>
    <w:p w:rsidR="000315D0" w:rsidRPr="000315D0" w:rsidRDefault="000315D0" w:rsidP="00C30D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 xml:space="preserve">2) косвенные показатели: успешность детей при обучении в ДОУ (высокая мотивация к образовательной деятельности, результаты детской деятельности и др.), востребованность инновационного опыта в субъектах РФ, результаты экспертизы программы и методических материалов. </w:t>
      </w:r>
    </w:p>
    <w:p w:rsidR="000315D0" w:rsidRDefault="000315D0" w:rsidP="000315D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15D0">
        <w:rPr>
          <w:b/>
          <w:bCs/>
          <w:color w:val="auto"/>
          <w:sz w:val="28"/>
          <w:szCs w:val="28"/>
        </w:rPr>
        <w:t>7. Предполагаемые изменения в системе дошкольного образования</w:t>
      </w:r>
    </w:p>
    <w:p w:rsidR="000315D0" w:rsidRPr="000315D0" w:rsidRDefault="000315D0" w:rsidP="000315D0">
      <w:pPr>
        <w:pStyle w:val="Default"/>
        <w:ind w:firstLine="708"/>
        <w:rPr>
          <w:color w:val="auto"/>
          <w:sz w:val="28"/>
          <w:szCs w:val="28"/>
        </w:rPr>
      </w:pPr>
      <w:r w:rsidRPr="000315D0">
        <w:rPr>
          <w:color w:val="auto"/>
          <w:sz w:val="28"/>
          <w:szCs w:val="28"/>
        </w:rPr>
        <w:t>Обновление содержания дошкольного образования с учётом технического контента</w:t>
      </w:r>
      <w:r>
        <w:rPr>
          <w:color w:val="auto"/>
          <w:sz w:val="28"/>
          <w:szCs w:val="28"/>
        </w:rPr>
        <w:t>.</w:t>
      </w:r>
    </w:p>
    <w:p w:rsidR="00C037EF" w:rsidRPr="000315D0" w:rsidRDefault="000315D0" w:rsidP="000315D0">
      <w:pPr>
        <w:jc w:val="both"/>
        <w:rPr>
          <w:rFonts w:ascii="Times New Roman" w:hAnsi="Times New Roman" w:cs="Times New Roman"/>
        </w:rPr>
      </w:pPr>
      <w:r w:rsidRPr="000315D0">
        <w:rPr>
          <w:rFonts w:ascii="Times New Roman" w:hAnsi="Times New Roman" w:cs="Times New Roman"/>
          <w:sz w:val="28"/>
          <w:szCs w:val="28"/>
        </w:rPr>
        <w:t>Формирование у детей готовности к изучению технических наук на уровне дошкольного образования средствами игрового оборудования в соответствии с Ф</w:t>
      </w:r>
      <w:bookmarkStart w:id="0" w:name="_GoBack"/>
      <w:bookmarkEnd w:id="0"/>
      <w:r w:rsidRPr="000315D0"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 w:rsidRPr="000315D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sectPr w:rsidR="00C037EF" w:rsidRPr="000315D0" w:rsidSect="00C30D64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0"/>
    <w:rsid w:val="000315D0"/>
    <w:rsid w:val="00C037EF"/>
    <w:rsid w:val="00C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2022-08-23T00:49:00Z</cp:lastPrinted>
  <dcterms:created xsi:type="dcterms:W3CDTF">2022-08-15T07:19:00Z</dcterms:created>
  <dcterms:modified xsi:type="dcterms:W3CDTF">2022-08-23T00:54:00Z</dcterms:modified>
</cp:coreProperties>
</file>