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854E" w14:textId="7422ECAD" w:rsidR="00314320" w:rsidRPr="000F236A" w:rsidRDefault="000F236A" w:rsidP="000F236A">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0F236A">
        <w:rPr>
          <w:rFonts w:ascii="PT Serif" w:eastAsia="Times New Roman" w:hAnsi="PT Serif" w:cs="Times New Roman"/>
          <w:color w:val="22272F"/>
          <w:kern w:val="0"/>
          <w:sz w:val="23"/>
          <w:szCs w:val="23"/>
          <w:lang w:eastAsia="ru-RU"/>
          <w14:ligatures w14:val="none"/>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314320" w:rsidRPr="00314320" w14:paraId="03E9F839" w14:textId="77777777" w:rsidTr="00B911BF">
        <w:tc>
          <w:tcPr>
            <w:tcW w:w="4390" w:type="dxa"/>
          </w:tcPr>
          <w:p w14:paraId="4EF2E105" w14:textId="2F7F1005" w:rsidR="00314320" w:rsidRPr="00314320" w:rsidRDefault="00314320" w:rsidP="00B911BF">
            <w:pPr>
              <w:rPr>
                <w:rFonts w:ascii="Times New Roman" w:eastAsia="Times New Roman" w:hAnsi="Times New Roman" w:cs="Times New Roman"/>
                <w:color w:val="000000" w:themeColor="text1"/>
                <w:kern w:val="0"/>
                <w:sz w:val="24"/>
                <w:szCs w:val="24"/>
                <w:lang w:eastAsia="ru-RU"/>
                <w14:ligatures w14:val="none"/>
              </w:rPr>
            </w:pPr>
            <w:bookmarkStart w:id="0" w:name="_Hlk136943975"/>
            <w:r w:rsidRPr="00314320">
              <w:rPr>
                <w:rFonts w:ascii="Times New Roman" w:eastAsia="Times New Roman" w:hAnsi="Times New Roman" w:cs="Times New Roman"/>
                <w:color w:val="000000" w:themeColor="text1"/>
                <w:kern w:val="0"/>
                <w:sz w:val="24"/>
                <w:szCs w:val="24"/>
                <w:shd w:val="clear" w:color="auto" w:fill="FFFFFF"/>
                <w:lang w:eastAsia="ru-RU"/>
                <w14:ligatures w14:val="none"/>
              </w:rPr>
              <w:t>ПРИНЯТО:</w:t>
            </w:r>
            <w:r w:rsidRPr="00314320">
              <w:rPr>
                <w:rFonts w:ascii="Times New Roman" w:eastAsia="Times New Roman" w:hAnsi="Times New Roman" w:cs="Times New Roman"/>
                <w:color w:val="000000" w:themeColor="text1"/>
                <w:kern w:val="0"/>
                <w:sz w:val="24"/>
                <w:szCs w:val="24"/>
                <w:lang w:eastAsia="ru-RU"/>
                <w14:ligatures w14:val="none"/>
              </w:rPr>
              <w:br/>
            </w:r>
            <w:r w:rsidRPr="00314320">
              <w:rPr>
                <w:rFonts w:ascii="Times New Roman" w:eastAsia="Times New Roman" w:hAnsi="Times New Roman" w:cs="Times New Roman"/>
                <w:color w:val="000000" w:themeColor="text1"/>
                <w:kern w:val="0"/>
                <w:sz w:val="24"/>
                <w:szCs w:val="24"/>
                <w:shd w:val="clear" w:color="auto" w:fill="FFFFFF"/>
                <w:lang w:eastAsia="ru-RU"/>
                <w14:ligatures w14:val="none"/>
              </w:rPr>
              <w:t>на Общем собрании работников</w:t>
            </w:r>
            <w:r w:rsidRPr="00314320">
              <w:rPr>
                <w:rFonts w:ascii="Times New Roman" w:eastAsia="Times New Roman" w:hAnsi="Times New Roman" w:cs="Times New Roman"/>
                <w:color w:val="000000" w:themeColor="text1"/>
                <w:kern w:val="0"/>
                <w:sz w:val="24"/>
                <w:szCs w:val="24"/>
                <w:lang w:eastAsia="ru-RU"/>
                <w14:ligatures w14:val="none"/>
              </w:rPr>
              <w:br/>
            </w:r>
            <w:r w:rsidRPr="00314320">
              <w:rPr>
                <w:rFonts w:ascii="Times New Roman" w:eastAsia="Times New Roman" w:hAnsi="Times New Roman" w:cs="Times New Roman"/>
                <w:color w:val="000000" w:themeColor="text1"/>
                <w:kern w:val="0"/>
                <w:sz w:val="24"/>
                <w:szCs w:val="24"/>
                <w:shd w:val="clear" w:color="auto" w:fill="FFFFFF"/>
                <w:lang w:eastAsia="ru-RU"/>
                <w14:ligatures w14:val="none"/>
              </w:rPr>
              <w:t>МДОБУ ЦРР д/с № 26 «Росинка»</w:t>
            </w:r>
            <w:r w:rsidRPr="00314320">
              <w:rPr>
                <w:rFonts w:ascii="Times New Roman" w:eastAsia="Times New Roman" w:hAnsi="Times New Roman" w:cs="Times New Roman"/>
                <w:color w:val="000000" w:themeColor="text1"/>
                <w:kern w:val="0"/>
                <w:sz w:val="24"/>
                <w:szCs w:val="24"/>
                <w:lang w:eastAsia="ru-RU"/>
                <w14:ligatures w14:val="none"/>
              </w:rPr>
              <w:br/>
            </w:r>
            <w:r w:rsidRPr="00314320">
              <w:rPr>
                <w:rFonts w:ascii="Times New Roman" w:eastAsia="Times New Roman" w:hAnsi="Times New Roman" w:cs="Times New Roman"/>
                <w:color w:val="000000" w:themeColor="text1"/>
                <w:kern w:val="0"/>
                <w:sz w:val="24"/>
                <w:szCs w:val="24"/>
                <w:shd w:val="clear" w:color="auto" w:fill="FFFFFF"/>
                <w:lang w:eastAsia="ru-RU"/>
                <w14:ligatures w14:val="none"/>
              </w:rPr>
              <w:t>Протокол №__</w:t>
            </w:r>
            <w:r w:rsidR="000F2501" w:rsidRPr="000F2501">
              <w:rPr>
                <w:rFonts w:ascii="Times New Roman" w:eastAsia="Times New Roman" w:hAnsi="Times New Roman" w:cs="Times New Roman"/>
                <w:color w:val="000000" w:themeColor="text1"/>
                <w:kern w:val="0"/>
                <w:sz w:val="24"/>
                <w:szCs w:val="24"/>
                <w:u w:val="single"/>
                <w:shd w:val="clear" w:color="auto" w:fill="FFFFFF"/>
                <w:lang w:eastAsia="ru-RU"/>
                <w14:ligatures w14:val="none"/>
              </w:rPr>
              <w:t>1</w:t>
            </w:r>
            <w:r w:rsidRPr="00314320">
              <w:rPr>
                <w:rFonts w:ascii="Times New Roman" w:eastAsia="Times New Roman" w:hAnsi="Times New Roman" w:cs="Times New Roman"/>
                <w:color w:val="000000" w:themeColor="text1"/>
                <w:kern w:val="0"/>
                <w:sz w:val="24"/>
                <w:szCs w:val="24"/>
                <w:shd w:val="clear" w:color="auto" w:fill="FFFFFF"/>
                <w:lang w:eastAsia="ru-RU"/>
                <w14:ligatures w14:val="none"/>
              </w:rPr>
              <w:t>__</w:t>
            </w:r>
            <w:r w:rsidRPr="00314320">
              <w:rPr>
                <w:rFonts w:ascii="Times New Roman" w:eastAsia="Times New Roman" w:hAnsi="Times New Roman" w:cs="Times New Roman"/>
                <w:color w:val="000000" w:themeColor="text1"/>
                <w:kern w:val="0"/>
                <w:sz w:val="24"/>
                <w:szCs w:val="24"/>
                <w:lang w:eastAsia="ru-RU"/>
                <w14:ligatures w14:val="none"/>
              </w:rPr>
              <w:br/>
            </w:r>
            <w:r w:rsidRPr="00314320">
              <w:rPr>
                <w:rFonts w:ascii="Times New Roman" w:eastAsia="Times New Roman" w:hAnsi="Times New Roman" w:cs="Times New Roman"/>
                <w:color w:val="000000" w:themeColor="text1"/>
                <w:kern w:val="0"/>
                <w:sz w:val="24"/>
                <w:szCs w:val="24"/>
                <w:shd w:val="clear" w:color="auto" w:fill="FFFFFF"/>
                <w:lang w:eastAsia="ru-RU"/>
                <w14:ligatures w14:val="none"/>
              </w:rPr>
              <w:t>от «_</w:t>
            </w:r>
            <w:r w:rsidR="000F2501" w:rsidRPr="000F2501">
              <w:rPr>
                <w:rFonts w:ascii="Times New Roman" w:eastAsia="Times New Roman" w:hAnsi="Times New Roman" w:cs="Times New Roman"/>
                <w:color w:val="000000" w:themeColor="text1"/>
                <w:kern w:val="0"/>
                <w:sz w:val="24"/>
                <w:szCs w:val="24"/>
                <w:u w:val="single"/>
                <w:shd w:val="clear" w:color="auto" w:fill="FFFFFF"/>
                <w:lang w:eastAsia="ru-RU"/>
                <w14:ligatures w14:val="none"/>
              </w:rPr>
              <w:t>09</w:t>
            </w:r>
            <w:proofErr w:type="gramStart"/>
            <w:r w:rsidRPr="00314320">
              <w:rPr>
                <w:rFonts w:ascii="Times New Roman" w:eastAsia="Times New Roman" w:hAnsi="Times New Roman" w:cs="Times New Roman"/>
                <w:color w:val="000000" w:themeColor="text1"/>
                <w:kern w:val="0"/>
                <w:sz w:val="24"/>
                <w:szCs w:val="24"/>
                <w:shd w:val="clear" w:color="auto" w:fill="FFFFFF"/>
                <w:lang w:eastAsia="ru-RU"/>
                <w14:ligatures w14:val="none"/>
              </w:rPr>
              <w:t>_»_</w:t>
            </w:r>
            <w:proofErr w:type="gramEnd"/>
            <w:r w:rsidRPr="00314320">
              <w:rPr>
                <w:rFonts w:ascii="Times New Roman" w:eastAsia="Times New Roman" w:hAnsi="Times New Roman" w:cs="Times New Roman"/>
                <w:color w:val="000000" w:themeColor="text1"/>
                <w:kern w:val="0"/>
                <w:sz w:val="24"/>
                <w:szCs w:val="24"/>
                <w:shd w:val="clear" w:color="auto" w:fill="FFFFFF"/>
                <w:lang w:eastAsia="ru-RU"/>
                <w14:ligatures w14:val="none"/>
              </w:rPr>
              <w:t>_</w:t>
            </w:r>
            <w:r w:rsidR="000F2501" w:rsidRPr="000F2501">
              <w:rPr>
                <w:rFonts w:ascii="Times New Roman" w:eastAsia="Times New Roman" w:hAnsi="Times New Roman" w:cs="Times New Roman"/>
                <w:color w:val="000000" w:themeColor="text1"/>
                <w:kern w:val="0"/>
                <w:sz w:val="24"/>
                <w:szCs w:val="24"/>
                <w:u w:val="single"/>
                <w:shd w:val="clear" w:color="auto" w:fill="FFFFFF"/>
                <w:lang w:eastAsia="ru-RU"/>
                <w14:ligatures w14:val="none"/>
              </w:rPr>
              <w:t>января</w:t>
            </w:r>
            <w:r w:rsidRPr="00314320">
              <w:rPr>
                <w:rFonts w:ascii="Times New Roman" w:eastAsia="Times New Roman" w:hAnsi="Times New Roman" w:cs="Times New Roman"/>
                <w:color w:val="000000" w:themeColor="text1"/>
                <w:kern w:val="0"/>
                <w:sz w:val="24"/>
                <w:szCs w:val="24"/>
                <w:shd w:val="clear" w:color="auto" w:fill="FFFFFF"/>
                <w:lang w:eastAsia="ru-RU"/>
                <w14:ligatures w14:val="none"/>
              </w:rPr>
              <w:t>_ 2023 г.</w:t>
            </w:r>
          </w:p>
          <w:p w14:paraId="56AF54EE" w14:textId="77777777" w:rsidR="00314320" w:rsidRPr="00314320" w:rsidRDefault="00314320" w:rsidP="00B911BF">
            <w:pPr>
              <w:jc w:val="both"/>
              <w:rPr>
                <w:rFonts w:ascii="Times New Roman" w:eastAsia="Times New Roman" w:hAnsi="Times New Roman" w:cs="Times New Roman"/>
                <w:color w:val="000000" w:themeColor="text1"/>
                <w:kern w:val="0"/>
                <w:sz w:val="24"/>
                <w:szCs w:val="24"/>
                <w:shd w:val="clear" w:color="auto" w:fill="FFFFFF"/>
                <w:lang w:eastAsia="ru-RU"/>
                <w14:ligatures w14:val="none"/>
              </w:rPr>
            </w:pPr>
          </w:p>
        </w:tc>
        <w:tc>
          <w:tcPr>
            <w:tcW w:w="4955" w:type="dxa"/>
          </w:tcPr>
          <w:p w14:paraId="1F5A1FAE" w14:textId="38966CE1" w:rsidR="00314320" w:rsidRPr="00314320" w:rsidRDefault="000F2501" w:rsidP="00B911BF">
            <w:pPr>
              <w:rPr>
                <w:rFonts w:ascii="Times New Roman" w:eastAsia="Times New Roman" w:hAnsi="Times New Roman" w:cs="Times New Roman"/>
                <w:color w:val="000000" w:themeColor="text1"/>
                <w:kern w:val="0"/>
                <w:sz w:val="24"/>
                <w:szCs w:val="24"/>
                <w:lang w:eastAsia="ru-RU"/>
                <w14:ligatures w14:val="none"/>
              </w:rPr>
            </w:pPr>
            <w:r>
              <w:rPr>
                <w:rFonts w:ascii="Times New Roman" w:eastAsia="Times New Roman" w:hAnsi="Times New Roman" w:cs="Times New Roman"/>
                <w:noProof/>
                <w:color w:val="000000" w:themeColor="text1"/>
                <w:kern w:val="0"/>
                <w:sz w:val="24"/>
                <w:szCs w:val="24"/>
                <w:shd w:val="clear" w:color="auto" w:fill="FFFFFF"/>
                <w:lang w:eastAsia="ru-RU"/>
              </w:rPr>
              <w:drawing>
                <wp:anchor distT="0" distB="0" distL="114300" distR="114300" simplePos="0" relativeHeight="251658240" behindDoc="0" locked="0" layoutInCell="1" allowOverlap="1" wp14:anchorId="174CCE5B" wp14:editId="0900ADA4">
                  <wp:simplePos x="0" y="0"/>
                  <wp:positionH relativeFrom="column">
                    <wp:posOffset>-1252855</wp:posOffset>
                  </wp:positionH>
                  <wp:positionV relativeFrom="paragraph">
                    <wp:posOffset>-467995</wp:posOffset>
                  </wp:positionV>
                  <wp:extent cx="2511995" cy="1943100"/>
                  <wp:effectExtent l="0" t="0" r="3175" b="0"/>
                  <wp:wrapNone/>
                  <wp:docPr id="1997258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25844" name="Рисунок 19972584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1995" cy="1943100"/>
                          </a:xfrm>
                          <a:prstGeom prst="rect">
                            <a:avLst/>
                          </a:prstGeom>
                        </pic:spPr>
                      </pic:pic>
                    </a:graphicData>
                  </a:graphic>
                  <wp14:sizeRelH relativeFrom="margin">
                    <wp14:pctWidth>0</wp14:pctWidth>
                  </wp14:sizeRelH>
                  <wp14:sizeRelV relativeFrom="margin">
                    <wp14:pctHeight>0</wp14:pctHeight>
                  </wp14:sizeRelV>
                </wp:anchor>
              </w:drawing>
            </w:r>
            <w:r w:rsidR="00314320" w:rsidRPr="00314320">
              <w:rPr>
                <w:rFonts w:ascii="Times New Roman" w:eastAsia="Times New Roman" w:hAnsi="Times New Roman" w:cs="Times New Roman"/>
                <w:color w:val="000000" w:themeColor="text1"/>
                <w:kern w:val="0"/>
                <w:sz w:val="24"/>
                <w:szCs w:val="24"/>
                <w:shd w:val="clear" w:color="auto" w:fill="FFFFFF"/>
                <w:lang w:eastAsia="ru-RU"/>
                <w14:ligatures w14:val="none"/>
              </w:rPr>
              <w:t>УТВЕРЖДЕНО:</w:t>
            </w:r>
            <w:r w:rsidR="00314320" w:rsidRPr="00314320">
              <w:rPr>
                <w:rFonts w:ascii="Times New Roman" w:eastAsia="Times New Roman" w:hAnsi="Times New Roman" w:cs="Times New Roman"/>
                <w:color w:val="000000" w:themeColor="text1"/>
                <w:kern w:val="0"/>
                <w:sz w:val="24"/>
                <w:szCs w:val="24"/>
                <w:lang w:eastAsia="ru-RU"/>
                <w14:ligatures w14:val="none"/>
              </w:rPr>
              <w:br/>
            </w:r>
            <w:r w:rsidR="00314320" w:rsidRPr="00314320">
              <w:rPr>
                <w:rFonts w:ascii="Times New Roman" w:eastAsia="Times New Roman" w:hAnsi="Times New Roman" w:cs="Times New Roman"/>
                <w:color w:val="000000" w:themeColor="text1"/>
                <w:kern w:val="0"/>
                <w:sz w:val="24"/>
                <w:szCs w:val="24"/>
                <w:shd w:val="clear" w:color="auto" w:fill="FFFFFF"/>
                <w:lang w:eastAsia="ru-RU"/>
                <w14:ligatures w14:val="none"/>
              </w:rPr>
              <w:t>Заведующий МДОБУ ЦРР</w:t>
            </w:r>
            <w:r w:rsidR="00314320" w:rsidRPr="00314320">
              <w:rPr>
                <w:rFonts w:ascii="Times New Roman" w:eastAsia="Times New Roman" w:hAnsi="Times New Roman" w:cs="Times New Roman"/>
                <w:color w:val="000000" w:themeColor="text1"/>
                <w:kern w:val="0"/>
                <w:sz w:val="24"/>
                <w:szCs w:val="24"/>
                <w:lang w:eastAsia="ru-RU"/>
                <w14:ligatures w14:val="none"/>
              </w:rPr>
              <w:br/>
            </w:r>
            <w:r w:rsidR="00314320" w:rsidRPr="00314320">
              <w:rPr>
                <w:rFonts w:ascii="Times New Roman" w:eastAsia="Times New Roman" w:hAnsi="Times New Roman" w:cs="Times New Roman"/>
                <w:color w:val="000000" w:themeColor="text1"/>
                <w:kern w:val="0"/>
                <w:sz w:val="24"/>
                <w:szCs w:val="24"/>
                <w:shd w:val="clear" w:color="auto" w:fill="FFFFFF"/>
                <w:lang w:eastAsia="ru-RU"/>
                <w14:ligatures w14:val="none"/>
              </w:rPr>
              <w:t>д/с № 26 «Росинка»</w:t>
            </w:r>
            <w:r w:rsidR="00314320" w:rsidRPr="00314320">
              <w:rPr>
                <w:rFonts w:ascii="Times New Roman" w:eastAsia="Times New Roman" w:hAnsi="Times New Roman" w:cs="Times New Roman"/>
                <w:color w:val="000000" w:themeColor="text1"/>
                <w:kern w:val="0"/>
                <w:sz w:val="24"/>
                <w:szCs w:val="24"/>
                <w:lang w:eastAsia="ru-RU"/>
                <w14:ligatures w14:val="none"/>
              </w:rPr>
              <w:br/>
            </w:r>
            <w:r w:rsidR="00314320" w:rsidRPr="00314320">
              <w:rPr>
                <w:rFonts w:ascii="Times New Roman" w:eastAsia="Times New Roman" w:hAnsi="Times New Roman" w:cs="Times New Roman"/>
                <w:color w:val="000000" w:themeColor="text1"/>
                <w:kern w:val="0"/>
                <w:sz w:val="24"/>
                <w:szCs w:val="24"/>
                <w:shd w:val="clear" w:color="auto" w:fill="FFFFFF"/>
                <w:lang w:eastAsia="ru-RU"/>
                <w14:ligatures w14:val="none"/>
              </w:rPr>
              <w:t>__________ Т.С. Пиковая</w:t>
            </w:r>
            <w:r w:rsidR="00314320" w:rsidRPr="00314320">
              <w:rPr>
                <w:rFonts w:ascii="Times New Roman" w:eastAsia="Times New Roman" w:hAnsi="Times New Roman" w:cs="Times New Roman"/>
                <w:color w:val="000000" w:themeColor="text1"/>
                <w:kern w:val="0"/>
                <w:sz w:val="24"/>
                <w:szCs w:val="24"/>
                <w:lang w:eastAsia="ru-RU"/>
                <w14:ligatures w14:val="none"/>
              </w:rPr>
              <w:br/>
            </w:r>
            <w:r w:rsidR="00314320" w:rsidRPr="00314320">
              <w:rPr>
                <w:rFonts w:ascii="Times New Roman" w:eastAsia="Times New Roman" w:hAnsi="Times New Roman" w:cs="Times New Roman"/>
                <w:color w:val="000000" w:themeColor="text1"/>
                <w:kern w:val="0"/>
                <w:sz w:val="24"/>
                <w:szCs w:val="24"/>
                <w:shd w:val="clear" w:color="auto" w:fill="FFFFFF"/>
                <w:lang w:eastAsia="ru-RU"/>
                <w14:ligatures w14:val="none"/>
              </w:rPr>
              <w:t>Приказ №</w:t>
            </w:r>
            <w:r>
              <w:rPr>
                <w:rFonts w:ascii="Times New Roman" w:eastAsia="Times New Roman" w:hAnsi="Times New Roman" w:cs="Times New Roman"/>
                <w:color w:val="000000" w:themeColor="text1"/>
                <w:kern w:val="0"/>
                <w:sz w:val="24"/>
                <w:szCs w:val="24"/>
                <w:shd w:val="clear" w:color="auto" w:fill="FFFFFF"/>
                <w:lang w:eastAsia="ru-RU"/>
                <w14:ligatures w14:val="none"/>
              </w:rPr>
              <w:t xml:space="preserve"> </w:t>
            </w:r>
            <w:r>
              <w:rPr>
                <w:rFonts w:ascii="Times New Roman" w:eastAsia="Times New Roman" w:hAnsi="Times New Roman" w:cs="Times New Roman"/>
                <w:color w:val="000000" w:themeColor="text1"/>
                <w:kern w:val="0"/>
                <w:sz w:val="24"/>
                <w:szCs w:val="24"/>
                <w:u w:val="single"/>
                <w:shd w:val="clear" w:color="auto" w:fill="FFFFFF"/>
                <w:lang w:eastAsia="ru-RU"/>
                <w14:ligatures w14:val="none"/>
              </w:rPr>
              <w:t>1/5-а</w:t>
            </w:r>
            <w:r w:rsidR="00314320" w:rsidRPr="00314320">
              <w:rPr>
                <w:rFonts w:ascii="Times New Roman" w:eastAsia="Times New Roman" w:hAnsi="Times New Roman" w:cs="Times New Roman"/>
                <w:color w:val="000000" w:themeColor="text1"/>
                <w:kern w:val="0"/>
                <w:sz w:val="24"/>
                <w:szCs w:val="24"/>
                <w:shd w:val="clear" w:color="auto" w:fill="FFFFFF"/>
                <w:lang w:eastAsia="ru-RU"/>
                <w14:ligatures w14:val="none"/>
              </w:rPr>
              <w:t xml:space="preserve"> от «_</w:t>
            </w:r>
            <w:proofErr w:type="gramStart"/>
            <w:r>
              <w:rPr>
                <w:rFonts w:ascii="Times New Roman" w:eastAsia="Times New Roman" w:hAnsi="Times New Roman" w:cs="Times New Roman"/>
                <w:color w:val="000000" w:themeColor="text1"/>
                <w:kern w:val="0"/>
                <w:sz w:val="24"/>
                <w:szCs w:val="24"/>
                <w:u w:val="single"/>
                <w:shd w:val="clear" w:color="auto" w:fill="FFFFFF"/>
                <w:lang w:eastAsia="ru-RU"/>
                <w14:ligatures w14:val="none"/>
              </w:rPr>
              <w:t xml:space="preserve">09 </w:t>
            </w:r>
            <w:r w:rsidR="00314320" w:rsidRPr="00314320">
              <w:rPr>
                <w:rFonts w:ascii="Times New Roman" w:eastAsia="Times New Roman" w:hAnsi="Times New Roman" w:cs="Times New Roman"/>
                <w:color w:val="000000" w:themeColor="text1"/>
                <w:kern w:val="0"/>
                <w:sz w:val="24"/>
                <w:szCs w:val="24"/>
                <w:shd w:val="clear" w:color="auto" w:fill="FFFFFF"/>
                <w:lang w:eastAsia="ru-RU"/>
                <w14:ligatures w14:val="none"/>
              </w:rPr>
              <w:t>»</w:t>
            </w:r>
            <w:proofErr w:type="gramEnd"/>
            <w:r w:rsidR="00314320" w:rsidRPr="00314320">
              <w:rPr>
                <w:rFonts w:ascii="Times New Roman" w:eastAsia="Times New Roman" w:hAnsi="Times New Roman" w:cs="Times New Roman"/>
                <w:color w:val="000000" w:themeColor="text1"/>
                <w:kern w:val="0"/>
                <w:sz w:val="24"/>
                <w:szCs w:val="24"/>
                <w:shd w:val="clear" w:color="auto" w:fill="FFFFFF"/>
                <w:lang w:eastAsia="ru-RU"/>
                <w14:ligatures w14:val="none"/>
              </w:rPr>
              <w:t>_</w:t>
            </w:r>
            <w:r>
              <w:rPr>
                <w:rFonts w:ascii="Times New Roman" w:eastAsia="Times New Roman" w:hAnsi="Times New Roman" w:cs="Times New Roman"/>
                <w:color w:val="000000" w:themeColor="text1"/>
                <w:kern w:val="0"/>
                <w:sz w:val="24"/>
                <w:szCs w:val="24"/>
                <w:u w:val="single"/>
                <w:shd w:val="clear" w:color="auto" w:fill="FFFFFF"/>
                <w:lang w:eastAsia="ru-RU"/>
                <w14:ligatures w14:val="none"/>
              </w:rPr>
              <w:t>января</w:t>
            </w:r>
            <w:r w:rsidR="00314320" w:rsidRPr="00314320">
              <w:rPr>
                <w:rFonts w:ascii="Times New Roman" w:eastAsia="Times New Roman" w:hAnsi="Times New Roman" w:cs="Times New Roman"/>
                <w:color w:val="000000" w:themeColor="text1"/>
                <w:kern w:val="0"/>
                <w:sz w:val="24"/>
                <w:szCs w:val="24"/>
                <w:shd w:val="clear" w:color="auto" w:fill="FFFFFF"/>
                <w:lang w:eastAsia="ru-RU"/>
                <w14:ligatures w14:val="none"/>
              </w:rPr>
              <w:t>_ 2023 г.</w:t>
            </w:r>
          </w:p>
          <w:p w14:paraId="5F7E1B4B" w14:textId="77777777" w:rsidR="00314320" w:rsidRPr="00314320" w:rsidRDefault="00314320" w:rsidP="00B911BF">
            <w:pPr>
              <w:jc w:val="both"/>
              <w:rPr>
                <w:rFonts w:ascii="Times New Roman" w:eastAsia="Times New Roman" w:hAnsi="Times New Roman" w:cs="Times New Roman"/>
                <w:color w:val="000000" w:themeColor="text1"/>
                <w:kern w:val="0"/>
                <w:sz w:val="24"/>
                <w:szCs w:val="24"/>
                <w:shd w:val="clear" w:color="auto" w:fill="FFFFFF"/>
                <w:lang w:eastAsia="ru-RU"/>
                <w14:ligatures w14:val="none"/>
              </w:rPr>
            </w:pPr>
          </w:p>
        </w:tc>
      </w:tr>
    </w:tbl>
    <w:bookmarkEnd w:id="0"/>
    <w:p w14:paraId="0E2C7517" w14:textId="77777777" w:rsidR="000F236A" w:rsidRPr="0007207C" w:rsidRDefault="000F236A" w:rsidP="00314320">
      <w:pPr>
        <w:spacing w:before="100" w:beforeAutospacing="1" w:after="100" w:afterAutospacing="1" w:line="240" w:lineRule="auto"/>
        <w:jc w:val="center"/>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Антикоррупционная политика</w:t>
      </w:r>
    </w:p>
    <w:p w14:paraId="1363CFF8" w14:textId="77777777" w:rsidR="000F236A" w:rsidRPr="0007207C" w:rsidRDefault="000F236A" w:rsidP="00314320">
      <w:pPr>
        <w:spacing w:before="100" w:beforeAutospacing="1" w:after="100" w:afterAutospacing="1" w:line="240" w:lineRule="auto"/>
        <w:jc w:val="center"/>
        <w:rPr>
          <w:rFonts w:ascii="Times New Roman" w:eastAsia="Times New Roman" w:hAnsi="Times New Roman" w:cs="Times New Roman"/>
          <w:b/>
          <w:bCs/>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1. Цели и задачи внедрения антикоррупционной политики</w:t>
      </w:r>
    </w:p>
    <w:p w14:paraId="772E1344" w14:textId="1C0525E6" w:rsidR="000F236A" w:rsidRPr="0007207C" w:rsidRDefault="000F236A" w:rsidP="00413C11">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1.1. Антикоррупционная политика разработана в соответствии с положениями </w:t>
      </w:r>
      <w:hyperlink r:id="rId5" w:anchor="/document/12164203/entry/133" w:history="1">
        <w:r w:rsidRPr="0007207C">
          <w:rPr>
            <w:rFonts w:ascii="Times New Roman" w:eastAsia="Times New Roman" w:hAnsi="Times New Roman" w:cs="Times New Roman"/>
            <w:color w:val="000000" w:themeColor="text1"/>
            <w:kern w:val="0"/>
            <w:sz w:val="24"/>
            <w:szCs w:val="24"/>
            <w:u w:val="single"/>
            <w:lang w:eastAsia="ru-RU"/>
            <w14:ligatures w14:val="none"/>
          </w:rPr>
          <w:t>Федерального закона</w:t>
        </w:r>
      </w:hyperlink>
      <w:r w:rsidRPr="0007207C">
        <w:rPr>
          <w:rFonts w:ascii="Times New Roman" w:eastAsia="Times New Roman" w:hAnsi="Times New Roman" w:cs="Times New Roman"/>
          <w:color w:val="000000" w:themeColor="text1"/>
          <w:kern w:val="0"/>
          <w:sz w:val="24"/>
          <w:szCs w:val="24"/>
          <w:lang w:eastAsia="ru-RU"/>
          <w14:ligatures w14:val="none"/>
        </w:rPr>
        <w:t> от 25 декабря 2008 г. N 273-ФЗ "О противодействии коррупции"</w:t>
      </w:r>
      <w:r w:rsidR="00314320" w:rsidRPr="0007207C">
        <w:rPr>
          <w:rFonts w:ascii="Times New Roman" w:eastAsia="Times New Roman" w:hAnsi="Times New Roman" w:cs="Times New Roman"/>
          <w:color w:val="000000" w:themeColor="text1"/>
          <w:kern w:val="0"/>
          <w:sz w:val="24"/>
          <w:szCs w:val="24"/>
          <w:lang w:eastAsia="ru-RU"/>
          <w14:ligatures w14:val="none"/>
        </w:rPr>
        <w:t xml:space="preserve"> с изменениями на 29 декабря 2022 года</w:t>
      </w:r>
      <w:r w:rsidRPr="0007207C">
        <w:rPr>
          <w:rFonts w:ascii="Times New Roman" w:eastAsia="Times New Roman" w:hAnsi="Times New Roman" w:cs="Times New Roman"/>
          <w:color w:val="000000" w:themeColor="text1"/>
          <w:kern w:val="0"/>
          <w:sz w:val="24"/>
          <w:szCs w:val="24"/>
          <w:lang w:eastAsia="ru-RU"/>
          <w14:ligatures w14:val="none"/>
        </w:rPr>
        <w:t xml:space="preserve"> и </w:t>
      </w:r>
      <w:hyperlink r:id="rId6" w:anchor="/document/70499600/entry/0" w:history="1">
        <w:r w:rsidRPr="0007207C">
          <w:rPr>
            <w:rFonts w:ascii="Times New Roman" w:eastAsia="Times New Roman" w:hAnsi="Times New Roman" w:cs="Times New Roman"/>
            <w:color w:val="000000" w:themeColor="text1"/>
            <w:kern w:val="0"/>
            <w:sz w:val="24"/>
            <w:szCs w:val="24"/>
            <w:u w:val="single"/>
            <w:lang w:eastAsia="ru-RU"/>
            <w14:ligatures w14:val="none"/>
          </w:rPr>
          <w:t>методических рекомендаций</w:t>
        </w:r>
      </w:hyperlink>
      <w:r w:rsidRPr="0007207C">
        <w:rPr>
          <w:rFonts w:ascii="Times New Roman" w:eastAsia="Times New Roman" w:hAnsi="Times New Roman" w:cs="Times New Roman"/>
          <w:color w:val="000000" w:themeColor="text1"/>
          <w:kern w:val="0"/>
          <w:sz w:val="24"/>
          <w:szCs w:val="24"/>
          <w:lang w:eastAsia="ru-RU"/>
          <w14:ligatures w14:val="none"/>
        </w:rPr>
        <w:t>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14:paraId="69416221" w14:textId="77777777" w:rsidR="00413C11" w:rsidRPr="0007207C" w:rsidRDefault="00413C11" w:rsidP="00413C11">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3DA5FE0E" w14:textId="60FAA1BF" w:rsidR="000F236A" w:rsidRPr="0007207C" w:rsidRDefault="000F236A" w:rsidP="00413C11">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1.2. Настоящая Антикоррупционная политика является внутренним документом</w:t>
      </w:r>
      <w:r w:rsidR="0007207C" w:rsidRPr="0007207C">
        <w:rPr>
          <w:rFonts w:ascii="Times New Roman" w:eastAsia="Times New Roman" w:hAnsi="Times New Roman" w:cs="Times New Roman"/>
          <w:color w:val="000000" w:themeColor="text1"/>
          <w:kern w:val="0"/>
          <w:sz w:val="24"/>
          <w:szCs w:val="24"/>
          <w:lang w:eastAsia="ru-RU"/>
          <w14:ligatures w14:val="none"/>
        </w:rPr>
        <w:t xml:space="preserve"> в</w:t>
      </w:r>
      <w:r w:rsidRPr="0007207C">
        <w:rPr>
          <w:rFonts w:ascii="Times New Roman" w:eastAsia="Times New Roman" w:hAnsi="Times New Roman" w:cs="Times New Roman"/>
          <w:color w:val="000000" w:themeColor="text1"/>
          <w:kern w:val="0"/>
          <w:sz w:val="24"/>
          <w:szCs w:val="24"/>
          <w:lang w:eastAsia="ru-RU"/>
          <w14:ligatures w14:val="none"/>
        </w:rPr>
        <w:t xml:space="preserve"> </w:t>
      </w:r>
      <w:bookmarkStart w:id="1" w:name="_Hlk136943997"/>
      <w:r w:rsidR="00413C11" w:rsidRPr="0007207C">
        <w:rPr>
          <w:rFonts w:ascii="Times New Roman" w:eastAsia="Times New Roman" w:hAnsi="Times New Roman" w:cs="Times New Roman"/>
          <w:b/>
          <w:bCs/>
          <w:color w:val="000000" w:themeColor="text1"/>
          <w:kern w:val="0"/>
          <w:sz w:val="24"/>
          <w:szCs w:val="24"/>
          <w:lang w:eastAsia="ru-RU"/>
          <w14:ligatures w14:val="none"/>
        </w:rPr>
        <w:t xml:space="preserve">муниципальном дошкольном образовательном бюджетном учреждении «Центр развития ребенка – детский сад № 26 «Росинка» Арсеньевского городского округа </w:t>
      </w:r>
      <w:bookmarkEnd w:id="1"/>
      <w:r w:rsidRPr="0007207C">
        <w:rPr>
          <w:rFonts w:ascii="Times New Roman" w:eastAsia="Times New Roman" w:hAnsi="Times New Roman" w:cs="Times New Roman"/>
          <w:color w:val="000000" w:themeColor="text1"/>
          <w:kern w:val="0"/>
          <w:sz w:val="24"/>
          <w:szCs w:val="24"/>
          <w:lang w:eastAsia="ru-RU"/>
          <w14:ligatures w14:val="none"/>
        </w:rPr>
        <w:t>(далее - Организация), направленным на профилактику и пресечение коррупционных правонарушений в деятельности Организации.</w:t>
      </w:r>
    </w:p>
    <w:p w14:paraId="24103DB9"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1.3. Основными целями внедрения в Организации Антикоррупционной политики являются:</w:t>
      </w:r>
    </w:p>
    <w:p w14:paraId="1E1CA57F"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минимизация риска вовлечения Организации, ее руководства и работников в коррупционную деятельность;</w:t>
      </w:r>
    </w:p>
    <w:p w14:paraId="4C05B0F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14:paraId="11628D36"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обобщение и разъяснение основных требований законодательства РФ в области противодействия коррупции, применяемых в Организации.</w:t>
      </w:r>
    </w:p>
    <w:p w14:paraId="0CCFFAC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1.4. Для достижения поставленных целей устанавливаются следующие задачи внедрения Антикоррупционной политики в Организации:</w:t>
      </w:r>
    </w:p>
    <w:p w14:paraId="21D56E6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закрепление основных принципов антикоррупционной деятельности Организации;</w:t>
      </w:r>
    </w:p>
    <w:p w14:paraId="13FA3147"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определение области применения Политики и круга лиц, попадающих под ее действие;</w:t>
      </w:r>
    </w:p>
    <w:p w14:paraId="004136E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определение должностных лиц Организации, ответственных за реализацию Антикоррупционной политики;</w:t>
      </w:r>
    </w:p>
    <w:p w14:paraId="60E4FC89"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определение и закрепление обязанностей работников и Организации, связанных с предупреждением и противодействием коррупции;</w:t>
      </w:r>
    </w:p>
    <w:p w14:paraId="4BB8F6D3"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установление перечня реализуемых Организацией антикоррупционных мероприятий, стандартов и процедур и порядка их выполнения (применения);</w:t>
      </w:r>
    </w:p>
    <w:p w14:paraId="11E1E9D3"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lastRenderedPageBreak/>
        <w:t>- закрепление ответственности сотрудников Организации за несоблюдение требований Антикоррупционной политики.</w:t>
      </w:r>
    </w:p>
    <w:p w14:paraId="22D41015" w14:textId="77777777" w:rsidR="000F236A" w:rsidRPr="0007207C" w:rsidRDefault="000F236A" w:rsidP="0007207C">
      <w:pPr>
        <w:spacing w:before="100" w:beforeAutospacing="1" w:after="100" w:afterAutospacing="1" w:line="240" w:lineRule="auto"/>
        <w:jc w:val="center"/>
        <w:rPr>
          <w:rFonts w:ascii="Times New Roman" w:eastAsia="Times New Roman" w:hAnsi="Times New Roman" w:cs="Times New Roman"/>
          <w:b/>
          <w:bCs/>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2. Используемые в политике понятия и определения</w:t>
      </w:r>
    </w:p>
    <w:p w14:paraId="3C79B398"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Коррупция</w:t>
      </w:r>
      <w:r w:rsidRPr="0007207C">
        <w:rPr>
          <w:rFonts w:ascii="Times New Roman" w:eastAsia="Times New Roman" w:hAnsi="Times New Roman" w:cs="Times New Roman"/>
          <w:color w:val="000000" w:themeColor="text1"/>
          <w:kern w:val="0"/>
          <w:sz w:val="24"/>
          <w:szCs w:val="24"/>
          <w:lang w:eastAsia="ru-RU"/>
          <w14:ligatures w14:val="none"/>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anchor="/document/12164203/entry/101" w:history="1">
        <w:r w:rsidRPr="0007207C">
          <w:rPr>
            <w:rFonts w:ascii="Times New Roman" w:eastAsia="Times New Roman" w:hAnsi="Times New Roman" w:cs="Times New Roman"/>
            <w:color w:val="000000" w:themeColor="text1"/>
            <w:kern w:val="0"/>
            <w:sz w:val="24"/>
            <w:szCs w:val="24"/>
            <w:u w:val="single"/>
            <w:lang w:eastAsia="ru-RU"/>
            <w14:ligatures w14:val="none"/>
          </w:rPr>
          <w:t>пункт 1 статьи 1</w:t>
        </w:r>
      </w:hyperlink>
      <w:r w:rsidRPr="0007207C">
        <w:rPr>
          <w:rFonts w:ascii="Times New Roman" w:eastAsia="Times New Roman" w:hAnsi="Times New Roman" w:cs="Times New Roman"/>
          <w:color w:val="000000" w:themeColor="text1"/>
          <w:kern w:val="0"/>
          <w:sz w:val="24"/>
          <w:szCs w:val="24"/>
          <w:lang w:eastAsia="ru-RU"/>
          <w14:ligatures w14:val="none"/>
        </w:rPr>
        <w:t> Федерального закона от 25 декабря 2008 г. N 273-ФЗ "О противодействии коррупции").</w:t>
      </w:r>
    </w:p>
    <w:p w14:paraId="23EBB060"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Противодействие коррупции</w:t>
      </w:r>
      <w:r w:rsidRPr="0007207C">
        <w:rPr>
          <w:rFonts w:ascii="Times New Roman" w:eastAsia="Times New Roman" w:hAnsi="Times New Roman" w:cs="Times New Roman"/>
          <w:color w:val="000000" w:themeColor="text1"/>
          <w:kern w:val="0"/>
          <w:sz w:val="24"/>
          <w:szCs w:val="24"/>
          <w:lang w:eastAsia="ru-RU"/>
          <w14:ligatures w14:val="none"/>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anchor="/document/12164203/entry/102" w:history="1">
        <w:r w:rsidRPr="0007207C">
          <w:rPr>
            <w:rFonts w:ascii="Times New Roman" w:eastAsia="Times New Roman" w:hAnsi="Times New Roman" w:cs="Times New Roman"/>
            <w:color w:val="000000" w:themeColor="text1"/>
            <w:kern w:val="0"/>
            <w:sz w:val="24"/>
            <w:szCs w:val="24"/>
            <w:u w:val="single"/>
            <w:lang w:eastAsia="ru-RU"/>
            <w14:ligatures w14:val="none"/>
          </w:rPr>
          <w:t>пункт 2 статьи 1 </w:t>
        </w:r>
      </w:hyperlink>
      <w:r w:rsidRPr="0007207C">
        <w:rPr>
          <w:rFonts w:ascii="Times New Roman" w:eastAsia="Times New Roman" w:hAnsi="Times New Roman" w:cs="Times New Roman"/>
          <w:color w:val="000000" w:themeColor="text1"/>
          <w:kern w:val="0"/>
          <w:sz w:val="24"/>
          <w:szCs w:val="24"/>
          <w:lang w:eastAsia="ru-RU"/>
          <w14:ligatures w14:val="none"/>
        </w:rPr>
        <w:t>Федерального закона от 25 декабря 2008 г. N 273-ФЗ "О противодействии коррупции"):</w:t>
      </w:r>
    </w:p>
    <w:p w14:paraId="23DA2AC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а) по предупреждению коррупции, в том числе по выявлению и последующему устранению причин коррупции (профилактика коррупции);</w:t>
      </w:r>
    </w:p>
    <w:p w14:paraId="03A77D8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б) по выявлению, предупреждению, пресечению, раскрытию и расследованию коррупционных правонарушений (борьба с коррупцией);</w:t>
      </w:r>
    </w:p>
    <w:p w14:paraId="4B870266"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в) по минимизации и (или) ликвидации последствий коррупционных правонарушений.</w:t>
      </w:r>
    </w:p>
    <w:p w14:paraId="1573EDE8"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Контрагент</w:t>
      </w:r>
      <w:r w:rsidRPr="0007207C">
        <w:rPr>
          <w:rFonts w:ascii="Times New Roman" w:eastAsia="Times New Roman" w:hAnsi="Times New Roman" w:cs="Times New Roman"/>
          <w:color w:val="000000" w:themeColor="text1"/>
          <w:kern w:val="0"/>
          <w:sz w:val="24"/>
          <w:szCs w:val="24"/>
          <w:lang w:eastAsia="ru-RU"/>
          <w14:ligatures w14:val="none"/>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1B7A9182"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Взятка</w:t>
      </w:r>
      <w:r w:rsidRPr="0007207C">
        <w:rPr>
          <w:rFonts w:ascii="Times New Roman" w:eastAsia="Times New Roman" w:hAnsi="Times New Roman" w:cs="Times New Roman"/>
          <w:color w:val="000000" w:themeColor="text1"/>
          <w:kern w:val="0"/>
          <w:sz w:val="24"/>
          <w:szCs w:val="24"/>
          <w:lang w:eastAsia="ru-RU"/>
          <w14:ligatures w14:val="none"/>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82CF2DB"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Коммерческий подкуп</w:t>
      </w:r>
      <w:r w:rsidRPr="0007207C">
        <w:rPr>
          <w:rFonts w:ascii="Times New Roman" w:eastAsia="Times New Roman" w:hAnsi="Times New Roman" w:cs="Times New Roman"/>
          <w:color w:val="000000" w:themeColor="text1"/>
          <w:kern w:val="0"/>
          <w:sz w:val="24"/>
          <w:szCs w:val="24"/>
          <w:lang w:eastAsia="ru-RU"/>
          <w14:ligatures w14:val="none"/>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9" w:anchor="/document/10108000/entry/20401" w:history="1">
        <w:r w:rsidRPr="0007207C">
          <w:rPr>
            <w:rFonts w:ascii="Times New Roman" w:eastAsia="Times New Roman" w:hAnsi="Times New Roman" w:cs="Times New Roman"/>
            <w:color w:val="000000" w:themeColor="text1"/>
            <w:kern w:val="0"/>
            <w:sz w:val="24"/>
            <w:szCs w:val="24"/>
            <w:u w:val="single"/>
            <w:lang w:eastAsia="ru-RU"/>
            <w14:ligatures w14:val="none"/>
          </w:rPr>
          <w:t>часть 1 статьи 204</w:t>
        </w:r>
      </w:hyperlink>
      <w:r w:rsidRPr="0007207C">
        <w:rPr>
          <w:rFonts w:ascii="Times New Roman" w:eastAsia="Times New Roman" w:hAnsi="Times New Roman" w:cs="Times New Roman"/>
          <w:color w:val="000000" w:themeColor="text1"/>
          <w:kern w:val="0"/>
          <w:sz w:val="24"/>
          <w:szCs w:val="24"/>
          <w:lang w:eastAsia="ru-RU"/>
          <w14:ligatures w14:val="none"/>
        </w:rPr>
        <w:t> Уголовного кодекса Российской Федерации).</w:t>
      </w:r>
    </w:p>
    <w:p w14:paraId="7F6D9219"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lastRenderedPageBreak/>
        <w:t>Конфликт интересов</w:t>
      </w:r>
      <w:r w:rsidRPr="0007207C">
        <w:rPr>
          <w:rFonts w:ascii="Times New Roman" w:eastAsia="Times New Roman" w:hAnsi="Times New Roman" w:cs="Times New Roman"/>
          <w:color w:val="000000" w:themeColor="text1"/>
          <w:kern w:val="0"/>
          <w:sz w:val="24"/>
          <w:szCs w:val="24"/>
          <w:lang w:eastAsia="ru-RU"/>
          <w14:ligatures w14:val="none"/>
        </w:rPr>
        <w:t>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298AC16B"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Личная заинтересованность работника (представителя организации) </w:t>
      </w:r>
      <w:r w:rsidRPr="0007207C">
        <w:rPr>
          <w:rFonts w:ascii="Times New Roman" w:eastAsia="Times New Roman" w:hAnsi="Times New Roman" w:cs="Times New Roman"/>
          <w:color w:val="000000" w:themeColor="text1"/>
          <w:kern w:val="0"/>
          <w:sz w:val="24"/>
          <w:szCs w:val="24"/>
          <w:lang w:eastAsia="ru-RU"/>
          <w14:ligatures w14:val="none"/>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14:paraId="4B2AF4EC" w14:textId="77777777" w:rsidR="000F236A" w:rsidRPr="0007207C" w:rsidRDefault="000F236A" w:rsidP="0007207C">
      <w:pPr>
        <w:spacing w:before="100" w:beforeAutospacing="1" w:after="100" w:afterAutospacing="1" w:line="240" w:lineRule="auto"/>
        <w:jc w:val="center"/>
        <w:rPr>
          <w:rFonts w:ascii="Times New Roman" w:eastAsia="Times New Roman" w:hAnsi="Times New Roman" w:cs="Times New Roman"/>
          <w:b/>
          <w:bCs/>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3. Основные принципы антикоррупционной деятельности организации</w:t>
      </w:r>
    </w:p>
    <w:p w14:paraId="4A02CD69"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3.1. В соответствии со </w:t>
      </w:r>
      <w:hyperlink r:id="rId10" w:anchor="/document/12164203/entry/3" w:history="1">
        <w:r w:rsidRPr="0007207C">
          <w:rPr>
            <w:rFonts w:ascii="Times New Roman" w:eastAsia="Times New Roman" w:hAnsi="Times New Roman" w:cs="Times New Roman"/>
            <w:color w:val="000000" w:themeColor="text1"/>
            <w:kern w:val="0"/>
            <w:sz w:val="24"/>
            <w:szCs w:val="24"/>
            <w:u w:val="single"/>
            <w:lang w:eastAsia="ru-RU"/>
            <w14:ligatures w14:val="none"/>
          </w:rPr>
          <w:t>ст. 3</w:t>
        </w:r>
      </w:hyperlink>
      <w:r w:rsidRPr="0007207C">
        <w:rPr>
          <w:rFonts w:ascii="Times New Roman" w:eastAsia="Times New Roman" w:hAnsi="Times New Roman" w:cs="Times New Roman"/>
          <w:color w:val="000000" w:themeColor="text1"/>
          <w:kern w:val="0"/>
          <w:sz w:val="24"/>
          <w:szCs w:val="24"/>
          <w:lang w:eastAsia="ru-RU"/>
          <w14:ligatures w14:val="none"/>
        </w:rPr>
        <w:t>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14:paraId="688F2084"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 признание, обеспечение и защита основных прав и свобод человека и гражданина;</w:t>
      </w:r>
    </w:p>
    <w:p w14:paraId="55DF4CF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2) законность;</w:t>
      </w:r>
    </w:p>
    <w:p w14:paraId="7298272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3) публичность и открытость деятельности государственных органов и органов местного самоуправления;</w:t>
      </w:r>
    </w:p>
    <w:p w14:paraId="5222B5F8"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4) неотвратимость ответственности за совершение коррупционных правонарушений;</w:t>
      </w:r>
    </w:p>
    <w:p w14:paraId="18ABCAE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1194CC27"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6) приоритетное применение мер по предупреждению коррупции;</w:t>
      </w:r>
    </w:p>
    <w:p w14:paraId="1468B6C8"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7) сотрудничество государства с институтами гражданского общества, международными организациями и физическими лицами.</w:t>
      </w:r>
    </w:p>
    <w:p w14:paraId="1038DC7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3.2. Система мер противодействия коррупции в Организации основывается на следующих принципах:</w:t>
      </w:r>
    </w:p>
    <w:p w14:paraId="706F8C56"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hyperlink r:id="rId11" w:anchor="/document/10103000/entry/0" w:history="1">
        <w:r w:rsidRPr="0007207C">
          <w:rPr>
            <w:rFonts w:ascii="Times New Roman" w:eastAsia="Times New Roman" w:hAnsi="Times New Roman" w:cs="Times New Roman"/>
            <w:color w:val="000000" w:themeColor="text1"/>
            <w:kern w:val="0"/>
            <w:sz w:val="24"/>
            <w:szCs w:val="24"/>
            <w:u w:val="single"/>
            <w:lang w:eastAsia="ru-RU"/>
            <w14:ligatures w14:val="none"/>
          </w:rPr>
          <w:t>Конституции</w:t>
        </w:r>
      </w:hyperlink>
      <w:r w:rsidRPr="0007207C">
        <w:rPr>
          <w:rFonts w:ascii="Times New Roman" w:eastAsia="Times New Roman" w:hAnsi="Times New Roman" w:cs="Times New Roman"/>
          <w:color w:val="000000" w:themeColor="text1"/>
          <w:kern w:val="0"/>
          <w:sz w:val="24"/>
          <w:szCs w:val="24"/>
          <w:lang w:eastAsia="ru-RU"/>
          <w14:ligatures w14:val="none"/>
        </w:rPr>
        <w:t> РФ, заключенным Российской Федерацией международным договорам, </w:t>
      </w:r>
      <w:hyperlink r:id="rId12" w:anchor="/document/12164203/entry/705" w:history="1">
        <w:r w:rsidRPr="0007207C">
          <w:rPr>
            <w:rFonts w:ascii="Times New Roman" w:eastAsia="Times New Roman" w:hAnsi="Times New Roman" w:cs="Times New Roman"/>
            <w:color w:val="000000" w:themeColor="text1"/>
            <w:kern w:val="0"/>
            <w:sz w:val="24"/>
            <w:szCs w:val="24"/>
            <w:u w:val="single"/>
            <w:lang w:eastAsia="ru-RU"/>
            <w14:ligatures w14:val="none"/>
          </w:rPr>
          <w:t>Федеральному закону</w:t>
        </w:r>
      </w:hyperlink>
      <w:r w:rsidRPr="0007207C">
        <w:rPr>
          <w:rFonts w:ascii="Times New Roman" w:eastAsia="Times New Roman" w:hAnsi="Times New Roman" w:cs="Times New Roman"/>
          <w:color w:val="000000" w:themeColor="text1"/>
          <w:kern w:val="0"/>
          <w:sz w:val="24"/>
          <w:szCs w:val="24"/>
          <w:lang w:eastAsia="ru-RU"/>
          <w14:ligatures w14:val="none"/>
        </w:rPr>
        <w:t> от 25 декабря 2008 г. N 273-ФЗ "О противодействии коррупции" и иным нормативным правовым актам, применяемым к Организации.</w:t>
      </w:r>
    </w:p>
    <w:p w14:paraId="0267B2C9"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14:paraId="5F428017"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lastRenderedPageBreak/>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14:paraId="1538DF9B"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г) Принцип нулевой толерантности: неприятие в Организации коррупции в любых формах и проявлениях.</w:t>
      </w:r>
    </w:p>
    <w:p w14:paraId="41E70158"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14:paraId="562B641C"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14:paraId="59AC6987"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14:paraId="46593456"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14:paraId="6739AE57"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14:paraId="2AE23D69"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445ABE02" w14:textId="77777777" w:rsidR="000F236A" w:rsidRPr="0007207C" w:rsidRDefault="000F236A" w:rsidP="0007207C">
      <w:pPr>
        <w:spacing w:before="100" w:beforeAutospacing="1" w:after="100" w:afterAutospacing="1" w:line="240" w:lineRule="auto"/>
        <w:jc w:val="center"/>
        <w:rPr>
          <w:rFonts w:ascii="Times New Roman" w:eastAsia="Times New Roman" w:hAnsi="Times New Roman" w:cs="Times New Roman"/>
          <w:b/>
          <w:bCs/>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4. Область применения политики и круг лиц, попадающих под ее действие</w:t>
      </w:r>
    </w:p>
    <w:p w14:paraId="68383CE6"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14:paraId="50852C27"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14:paraId="1FFBC3E3"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5. Должностные лица организации, ответственные за реализацию антикоррупционной политики</w:t>
      </w:r>
    </w:p>
    <w:p w14:paraId="1896AEA3" w14:textId="1B9DD02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xml:space="preserve">5.1. </w:t>
      </w:r>
      <w:r w:rsidR="0007207C">
        <w:rPr>
          <w:rFonts w:ascii="Times New Roman" w:eastAsia="Times New Roman" w:hAnsi="Times New Roman" w:cs="Times New Roman"/>
          <w:color w:val="000000" w:themeColor="text1"/>
          <w:kern w:val="0"/>
          <w:sz w:val="24"/>
          <w:szCs w:val="24"/>
          <w:lang w:eastAsia="ru-RU"/>
          <w14:ligatures w14:val="none"/>
        </w:rPr>
        <w:t>Заведующий</w:t>
      </w:r>
      <w:r w:rsidRPr="0007207C">
        <w:rPr>
          <w:rFonts w:ascii="Times New Roman" w:eastAsia="Times New Roman" w:hAnsi="Times New Roman" w:cs="Times New Roman"/>
          <w:color w:val="000000" w:themeColor="text1"/>
          <w:kern w:val="0"/>
          <w:sz w:val="24"/>
          <w:szCs w:val="24"/>
          <w:lang w:eastAsia="ru-RU"/>
          <w14:ligatures w14:val="none"/>
        </w:rPr>
        <w:t xml:space="preserve"> является ответственным за организацию всех мероприятий, направленных на противодействие коррупции в Организации.</w:t>
      </w:r>
    </w:p>
    <w:p w14:paraId="67B66E84" w14:textId="3D30E681"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lastRenderedPageBreak/>
        <w:t xml:space="preserve">5.2. </w:t>
      </w:r>
      <w:r w:rsidR="0007207C">
        <w:rPr>
          <w:rFonts w:ascii="Times New Roman" w:eastAsia="Times New Roman" w:hAnsi="Times New Roman" w:cs="Times New Roman"/>
          <w:color w:val="000000" w:themeColor="text1"/>
          <w:kern w:val="0"/>
          <w:sz w:val="24"/>
          <w:szCs w:val="24"/>
          <w:lang w:eastAsia="ru-RU"/>
          <w14:ligatures w14:val="none"/>
        </w:rPr>
        <w:t>Заведующий</w:t>
      </w:r>
      <w:r w:rsidRPr="0007207C">
        <w:rPr>
          <w:rFonts w:ascii="Times New Roman" w:eastAsia="Times New Roman" w:hAnsi="Times New Roman" w:cs="Times New Roman"/>
          <w:color w:val="000000" w:themeColor="text1"/>
          <w:kern w:val="0"/>
          <w:sz w:val="24"/>
          <w:szCs w:val="24"/>
          <w:lang w:eastAsia="ru-RU"/>
          <w14:ligatures w14:val="none"/>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14:paraId="5CBAACD8"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5.3. Основные обязанности лиц, ответственных за реализацию Антикоррупционной политики:</w:t>
      </w:r>
    </w:p>
    <w:p w14:paraId="0085D41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подготовка рекомендаций для принятия решений по вопросам противодействия коррупции в Организации;</w:t>
      </w:r>
    </w:p>
    <w:p w14:paraId="2925D58A"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подготовка предложений, направленных на устранение причин и условий, порождающих риск возникновения коррупции в Организации;</w:t>
      </w:r>
    </w:p>
    <w:p w14:paraId="2B7DD38C" w14:textId="1688804A"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xml:space="preserve">- разработка и представление на утверждение </w:t>
      </w:r>
      <w:r w:rsidR="0007207C">
        <w:rPr>
          <w:rFonts w:ascii="Times New Roman" w:eastAsia="Times New Roman" w:hAnsi="Times New Roman" w:cs="Times New Roman"/>
          <w:color w:val="000000" w:themeColor="text1"/>
          <w:kern w:val="0"/>
          <w:sz w:val="24"/>
          <w:szCs w:val="24"/>
          <w:lang w:eastAsia="ru-RU"/>
          <w14:ligatures w14:val="none"/>
        </w:rPr>
        <w:t>заведующему</w:t>
      </w:r>
      <w:r w:rsidRPr="0007207C">
        <w:rPr>
          <w:rFonts w:ascii="Times New Roman" w:eastAsia="Times New Roman" w:hAnsi="Times New Roman" w:cs="Times New Roman"/>
          <w:color w:val="000000" w:themeColor="text1"/>
          <w:kern w:val="0"/>
          <w:sz w:val="24"/>
          <w:szCs w:val="24"/>
          <w:lang w:eastAsia="ru-RU"/>
          <w14:ligatures w14:val="none"/>
        </w:rPr>
        <w:t xml:space="preserve"> проектов локальных нормативных актов, направленных на реализацию мер по предупреждению коррупции;</w:t>
      </w:r>
    </w:p>
    <w:p w14:paraId="15295A9F"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проведение контрольных мероприятий, направленных на выявление коррупционных правонарушений работниками организации;</w:t>
      </w:r>
    </w:p>
    <w:p w14:paraId="6E863CCB"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организация проведения оценки коррупционных рисков;</w:t>
      </w:r>
    </w:p>
    <w:p w14:paraId="2ED734B1"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110D2C9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организация работы по заполнению и рассмотрению деклараций о конфликте интересов;</w:t>
      </w:r>
    </w:p>
    <w:p w14:paraId="4175535C"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4D0BBF79"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56BD50A2"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7CB423A"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организация мероприятий по вопросам профилактики и противодействия коррупции;</w:t>
      </w:r>
    </w:p>
    <w:p w14:paraId="0BB869B7"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индивидуальное консультирование работников;</w:t>
      </w:r>
    </w:p>
    <w:p w14:paraId="3CBC3F43"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участие в организации антикоррупционной пропаганды;</w:t>
      </w:r>
    </w:p>
    <w:p w14:paraId="0373228D" w14:textId="353A532B"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xml:space="preserve">- проведение оценки результатов антикоррупционной работы и подготовка соответствующих отчетных материалов для </w:t>
      </w:r>
      <w:r w:rsidR="0007207C">
        <w:rPr>
          <w:rFonts w:ascii="Times New Roman" w:eastAsia="Times New Roman" w:hAnsi="Times New Roman" w:cs="Times New Roman"/>
          <w:color w:val="000000" w:themeColor="text1"/>
          <w:kern w:val="0"/>
          <w:sz w:val="24"/>
          <w:szCs w:val="24"/>
          <w:lang w:eastAsia="ru-RU"/>
          <w14:ligatures w14:val="none"/>
        </w:rPr>
        <w:t>заведующего.</w:t>
      </w:r>
    </w:p>
    <w:p w14:paraId="73012CF9" w14:textId="77777777" w:rsidR="000F236A" w:rsidRPr="0007207C" w:rsidRDefault="000F236A" w:rsidP="0007207C">
      <w:pPr>
        <w:spacing w:before="100" w:beforeAutospacing="1" w:after="100" w:afterAutospacing="1" w:line="240" w:lineRule="auto"/>
        <w:jc w:val="center"/>
        <w:rPr>
          <w:rFonts w:ascii="Times New Roman" w:eastAsia="Times New Roman" w:hAnsi="Times New Roman" w:cs="Times New Roman"/>
          <w:b/>
          <w:bCs/>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6. Обязанности работников и организации, связанные с предупреждением и противодействием коррупции</w:t>
      </w:r>
    </w:p>
    <w:p w14:paraId="0F273DAD"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6.1. Все работники вне зависимости от должности и стажа работы в Организации в связи с исполнением своих должностных обязанностей должны:</w:t>
      </w:r>
    </w:p>
    <w:p w14:paraId="6F75DB01"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lastRenderedPageBreak/>
        <w:t>- руководствоваться положениями настоящей Политики и неукоснительно соблюдать ее принципы и требования;</w:t>
      </w:r>
    </w:p>
    <w:p w14:paraId="175FA84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воздерживаться от совершения и (или) участия в совершении коррупционных правонарушений в интересах или от имени Организации;</w:t>
      </w:r>
    </w:p>
    <w:p w14:paraId="4BC88463"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668BB1D0"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18316F54"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3B88992C"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0F7A3DE2" w14:textId="77777777" w:rsidR="000F236A" w:rsidRPr="0007207C" w:rsidRDefault="000F236A" w:rsidP="0007207C">
      <w:pPr>
        <w:spacing w:before="100" w:beforeAutospacing="1" w:after="100" w:afterAutospacing="1" w:line="240" w:lineRule="auto"/>
        <w:jc w:val="center"/>
        <w:rPr>
          <w:rFonts w:ascii="Times New Roman" w:eastAsia="Times New Roman" w:hAnsi="Times New Roman" w:cs="Times New Roman"/>
          <w:b/>
          <w:bCs/>
          <w:color w:val="000000" w:themeColor="text1"/>
          <w:kern w:val="0"/>
          <w:sz w:val="24"/>
          <w:szCs w:val="24"/>
          <w:lang w:eastAsia="ru-RU"/>
          <w14:ligatures w14:val="none"/>
        </w:rPr>
      </w:pPr>
      <w:r w:rsidRPr="0007207C">
        <w:rPr>
          <w:rFonts w:ascii="Times New Roman" w:eastAsia="Times New Roman" w:hAnsi="Times New Roman" w:cs="Times New Roman"/>
          <w:b/>
          <w:bCs/>
          <w:color w:val="000000" w:themeColor="text1"/>
          <w:kern w:val="0"/>
          <w:sz w:val="24"/>
          <w:szCs w:val="24"/>
          <w:lang w:eastAsia="ru-RU"/>
          <w14:ligatures w14:val="none"/>
        </w:rPr>
        <w:t>7. Реализуемые организацией антикоррупционные мероприятия</w:t>
      </w:r>
    </w:p>
    <w:tbl>
      <w:tblPr>
        <w:tblW w:w="9348" w:type="dxa"/>
        <w:tblCellMar>
          <w:top w:w="15" w:type="dxa"/>
          <w:left w:w="15" w:type="dxa"/>
          <w:bottom w:w="15" w:type="dxa"/>
          <w:right w:w="15" w:type="dxa"/>
        </w:tblCellMar>
        <w:tblLook w:val="04A0" w:firstRow="1" w:lastRow="0" w:firstColumn="1" w:lastColumn="0" w:noHBand="0" w:noVBand="1"/>
      </w:tblPr>
      <w:tblGrid>
        <w:gridCol w:w="3052"/>
        <w:gridCol w:w="6296"/>
      </w:tblGrid>
      <w:tr w:rsidR="00314320" w:rsidRPr="0007207C" w14:paraId="17D6F839"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5FA4C239"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Направление</w:t>
            </w:r>
          </w:p>
        </w:tc>
        <w:tc>
          <w:tcPr>
            <w:tcW w:w="6296" w:type="dxa"/>
            <w:tcBorders>
              <w:top w:val="single" w:sz="6" w:space="0" w:color="000000"/>
              <w:left w:val="single" w:sz="6" w:space="0" w:color="000000"/>
              <w:bottom w:val="single" w:sz="6" w:space="0" w:color="000000"/>
              <w:right w:val="single" w:sz="6" w:space="0" w:color="000000"/>
            </w:tcBorders>
            <w:hideMark/>
          </w:tcPr>
          <w:p w14:paraId="4EBBDB40"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Мероприятие</w:t>
            </w:r>
          </w:p>
        </w:tc>
      </w:tr>
      <w:tr w:rsidR="00314320" w:rsidRPr="0007207C" w14:paraId="121A4EC3"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2CFD719C"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Нормативное обеспечение, закрепление стандартов поведения и декларация намерений</w:t>
            </w:r>
          </w:p>
        </w:tc>
        <w:tc>
          <w:tcPr>
            <w:tcW w:w="6296" w:type="dxa"/>
            <w:tcBorders>
              <w:top w:val="single" w:sz="6" w:space="0" w:color="000000"/>
              <w:left w:val="single" w:sz="6" w:space="0" w:color="000000"/>
              <w:bottom w:val="single" w:sz="6" w:space="0" w:color="000000"/>
              <w:right w:val="single" w:sz="6" w:space="0" w:color="000000"/>
            </w:tcBorders>
            <w:hideMark/>
          </w:tcPr>
          <w:p w14:paraId="11FC2B6A"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Разработка и принятие кодекса этики и служебного поведения работников организации</w:t>
            </w:r>
          </w:p>
        </w:tc>
      </w:tr>
      <w:tr w:rsidR="00314320" w:rsidRPr="0007207C" w14:paraId="1454EA47"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164C4CBC"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w:t>
            </w:r>
          </w:p>
        </w:tc>
        <w:tc>
          <w:tcPr>
            <w:tcW w:w="6296" w:type="dxa"/>
            <w:tcBorders>
              <w:top w:val="single" w:sz="6" w:space="0" w:color="000000"/>
              <w:left w:val="single" w:sz="6" w:space="0" w:color="000000"/>
              <w:bottom w:val="single" w:sz="6" w:space="0" w:color="000000"/>
              <w:right w:val="single" w:sz="6" w:space="0" w:color="000000"/>
            </w:tcBorders>
            <w:hideMark/>
          </w:tcPr>
          <w:p w14:paraId="08287D20"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Разработка и внедрение положения о конфликте интересов, декларации о конфликте интересов</w:t>
            </w:r>
          </w:p>
        </w:tc>
      </w:tr>
      <w:tr w:rsidR="00314320" w:rsidRPr="0007207C" w14:paraId="763D29FC"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18AC5B5F"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w:t>
            </w:r>
          </w:p>
        </w:tc>
        <w:tc>
          <w:tcPr>
            <w:tcW w:w="6296" w:type="dxa"/>
            <w:tcBorders>
              <w:top w:val="single" w:sz="6" w:space="0" w:color="000000"/>
              <w:left w:val="single" w:sz="6" w:space="0" w:color="000000"/>
              <w:bottom w:val="single" w:sz="6" w:space="0" w:color="000000"/>
              <w:right w:val="single" w:sz="6" w:space="0" w:color="000000"/>
            </w:tcBorders>
            <w:hideMark/>
          </w:tcPr>
          <w:p w14:paraId="2739FA1E"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Разработка и принятие правил, регламентирующих вопросы обмена деловыми подарками и знаками делового гостеприимства</w:t>
            </w:r>
          </w:p>
        </w:tc>
      </w:tr>
      <w:tr w:rsidR="00314320" w:rsidRPr="0007207C" w14:paraId="3BEEB7F8"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220840C1"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w:t>
            </w:r>
          </w:p>
        </w:tc>
        <w:tc>
          <w:tcPr>
            <w:tcW w:w="6296" w:type="dxa"/>
            <w:tcBorders>
              <w:top w:val="single" w:sz="6" w:space="0" w:color="000000"/>
              <w:left w:val="single" w:sz="6" w:space="0" w:color="000000"/>
              <w:bottom w:val="single" w:sz="6" w:space="0" w:color="000000"/>
              <w:right w:val="single" w:sz="6" w:space="0" w:color="000000"/>
            </w:tcBorders>
            <w:hideMark/>
          </w:tcPr>
          <w:p w14:paraId="31A90342"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Введение антикоррупционных положений в трудовые договора работников</w:t>
            </w:r>
          </w:p>
        </w:tc>
      </w:tr>
      <w:tr w:rsidR="00314320" w:rsidRPr="0007207C" w14:paraId="56990D9E"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50147963"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Разработка и введение специальных антикоррупционных процедур</w:t>
            </w:r>
          </w:p>
        </w:tc>
        <w:tc>
          <w:tcPr>
            <w:tcW w:w="6296" w:type="dxa"/>
            <w:tcBorders>
              <w:top w:val="single" w:sz="6" w:space="0" w:color="000000"/>
              <w:left w:val="single" w:sz="6" w:space="0" w:color="000000"/>
              <w:bottom w:val="single" w:sz="6" w:space="0" w:color="000000"/>
              <w:right w:val="single" w:sz="6" w:space="0" w:color="000000"/>
            </w:tcBorders>
            <w:hideMark/>
          </w:tcPr>
          <w:p w14:paraId="3C81B211"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314320" w:rsidRPr="0007207C" w14:paraId="1D44D3D9"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77211227"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w:t>
            </w:r>
          </w:p>
        </w:tc>
        <w:tc>
          <w:tcPr>
            <w:tcW w:w="6296" w:type="dxa"/>
            <w:tcBorders>
              <w:top w:val="single" w:sz="6" w:space="0" w:color="000000"/>
              <w:left w:val="single" w:sz="6" w:space="0" w:color="000000"/>
              <w:bottom w:val="single" w:sz="6" w:space="0" w:color="000000"/>
              <w:right w:val="single" w:sz="6" w:space="0" w:color="000000"/>
            </w:tcBorders>
            <w:hideMark/>
          </w:tcPr>
          <w:p w14:paraId="4AC25BB4"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14320" w:rsidRPr="0007207C" w14:paraId="7AA897E5"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747FDBEF"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w:t>
            </w:r>
          </w:p>
        </w:tc>
        <w:tc>
          <w:tcPr>
            <w:tcW w:w="6296" w:type="dxa"/>
            <w:tcBorders>
              <w:top w:val="single" w:sz="6" w:space="0" w:color="000000"/>
              <w:left w:val="single" w:sz="6" w:space="0" w:color="000000"/>
              <w:bottom w:val="single" w:sz="6" w:space="0" w:color="000000"/>
              <w:right w:val="single" w:sz="6" w:space="0" w:color="000000"/>
            </w:tcBorders>
            <w:hideMark/>
          </w:tcPr>
          <w:p w14:paraId="68255130"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Введение процедуры информирования работниками работодателя о наличии личной заинтересованности в письменной форме и передачи в доверительное управление ценных бумаг либо принятия добровольного решения об их отчуждении в случае, если выполнение трудовых функций работников затрагивает интересы организации, ценными бумагами которой они владеют</w:t>
            </w:r>
          </w:p>
        </w:tc>
      </w:tr>
      <w:tr w:rsidR="00314320" w:rsidRPr="0007207C" w14:paraId="3FC0428E"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30D816E4"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lastRenderedPageBreak/>
              <w:t> </w:t>
            </w:r>
          </w:p>
        </w:tc>
        <w:tc>
          <w:tcPr>
            <w:tcW w:w="6296" w:type="dxa"/>
            <w:tcBorders>
              <w:top w:val="single" w:sz="6" w:space="0" w:color="000000"/>
              <w:left w:val="single" w:sz="6" w:space="0" w:color="000000"/>
              <w:bottom w:val="single" w:sz="6" w:space="0" w:color="000000"/>
              <w:right w:val="single" w:sz="6" w:space="0" w:color="000000"/>
            </w:tcBorders>
            <w:hideMark/>
          </w:tcPr>
          <w:p w14:paraId="6CF2F57A"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14320" w:rsidRPr="0007207C" w14:paraId="7637CDC7"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2BCFA230"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w:t>
            </w:r>
          </w:p>
        </w:tc>
        <w:tc>
          <w:tcPr>
            <w:tcW w:w="6296" w:type="dxa"/>
            <w:tcBorders>
              <w:top w:val="single" w:sz="6" w:space="0" w:color="000000"/>
              <w:left w:val="single" w:sz="6" w:space="0" w:color="000000"/>
              <w:bottom w:val="single" w:sz="6" w:space="0" w:color="000000"/>
              <w:right w:val="single" w:sz="6" w:space="0" w:color="000000"/>
            </w:tcBorders>
            <w:hideMark/>
          </w:tcPr>
          <w:p w14:paraId="578DCE7F"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14320" w:rsidRPr="0007207C" w14:paraId="38D86420"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72325211"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Обучение и информирование работников</w:t>
            </w:r>
          </w:p>
        </w:tc>
        <w:tc>
          <w:tcPr>
            <w:tcW w:w="6296" w:type="dxa"/>
            <w:tcBorders>
              <w:top w:val="single" w:sz="6" w:space="0" w:color="000000"/>
              <w:left w:val="single" w:sz="6" w:space="0" w:color="000000"/>
              <w:bottom w:val="single" w:sz="6" w:space="0" w:color="000000"/>
              <w:right w:val="single" w:sz="6" w:space="0" w:color="000000"/>
            </w:tcBorders>
            <w:hideMark/>
          </w:tcPr>
          <w:p w14:paraId="0F833D6E"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14320" w:rsidRPr="0007207C" w14:paraId="1E4F556C"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6085FE2F"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w:t>
            </w:r>
          </w:p>
        </w:tc>
        <w:tc>
          <w:tcPr>
            <w:tcW w:w="6296" w:type="dxa"/>
            <w:tcBorders>
              <w:top w:val="single" w:sz="6" w:space="0" w:color="000000"/>
              <w:left w:val="single" w:sz="6" w:space="0" w:color="000000"/>
              <w:bottom w:val="single" w:sz="6" w:space="0" w:color="000000"/>
              <w:right w:val="single" w:sz="6" w:space="0" w:color="000000"/>
            </w:tcBorders>
            <w:hideMark/>
          </w:tcPr>
          <w:p w14:paraId="0F7533C2"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Проведение обучающих мероприятий по вопросам профилактики и противодействия коррупции</w:t>
            </w:r>
          </w:p>
        </w:tc>
      </w:tr>
      <w:tr w:rsidR="00314320" w:rsidRPr="0007207C" w14:paraId="33A3C348"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648CCFB2"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w:t>
            </w:r>
          </w:p>
        </w:tc>
        <w:tc>
          <w:tcPr>
            <w:tcW w:w="6296" w:type="dxa"/>
            <w:tcBorders>
              <w:top w:val="single" w:sz="6" w:space="0" w:color="000000"/>
              <w:left w:val="single" w:sz="6" w:space="0" w:color="000000"/>
              <w:bottom w:val="single" w:sz="6" w:space="0" w:color="000000"/>
              <w:right w:val="single" w:sz="6" w:space="0" w:color="000000"/>
            </w:tcBorders>
            <w:hideMark/>
          </w:tcPr>
          <w:p w14:paraId="0908DA1A"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14320" w:rsidRPr="0007207C" w14:paraId="2D23B6A1"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02830808"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Оценка результатов проводимой антикоррупционной работы и распространение отчетных материалов</w:t>
            </w:r>
          </w:p>
        </w:tc>
        <w:tc>
          <w:tcPr>
            <w:tcW w:w="6296" w:type="dxa"/>
            <w:tcBorders>
              <w:top w:val="single" w:sz="6" w:space="0" w:color="000000"/>
              <w:left w:val="single" w:sz="6" w:space="0" w:color="000000"/>
              <w:bottom w:val="single" w:sz="6" w:space="0" w:color="000000"/>
              <w:right w:val="single" w:sz="6" w:space="0" w:color="000000"/>
            </w:tcBorders>
            <w:hideMark/>
          </w:tcPr>
          <w:p w14:paraId="77D7CEC1"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Проведение регулярной оценки результатов работы по противодействию коррупции</w:t>
            </w:r>
          </w:p>
        </w:tc>
      </w:tr>
      <w:tr w:rsidR="00314320" w:rsidRPr="0007207C" w14:paraId="58626BFC" w14:textId="77777777" w:rsidTr="0007207C">
        <w:tc>
          <w:tcPr>
            <w:tcW w:w="3052" w:type="dxa"/>
            <w:tcBorders>
              <w:top w:val="single" w:sz="6" w:space="0" w:color="000000"/>
              <w:left w:val="single" w:sz="6" w:space="0" w:color="000000"/>
              <w:bottom w:val="single" w:sz="6" w:space="0" w:color="000000"/>
              <w:right w:val="single" w:sz="6" w:space="0" w:color="000000"/>
            </w:tcBorders>
            <w:hideMark/>
          </w:tcPr>
          <w:p w14:paraId="4E221A46"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w:t>
            </w:r>
          </w:p>
        </w:tc>
        <w:tc>
          <w:tcPr>
            <w:tcW w:w="6296" w:type="dxa"/>
            <w:tcBorders>
              <w:top w:val="single" w:sz="6" w:space="0" w:color="000000"/>
              <w:left w:val="single" w:sz="6" w:space="0" w:color="000000"/>
              <w:bottom w:val="single" w:sz="6" w:space="0" w:color="000000"/>
              <w:right w:val="single" w:sz="6" w:space="0" w:color="000000"/>
            </w:tcBorders>
            <w:hideMark/>
          </w:tcPr>
          <w:p w14:paraId="0D56DCD4"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52D57A83"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w:t>
      </w:r>
    </w:p>
    <w:p w14:paraId="62C9D6D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В качестве приложения к настоящей Политике в Организации ежегодно утверждается план реализации антикоррупционных мероприятий с указанием сроков его проведения и ответственного исполнителя.</w:t>
      </w:r>
    </w:p>
    <w:p w14:paraId="7444F656"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8. Внедрение стандартов поведения работников организации</w:t>
      </w:r>
    </w:p>
    <w:p w14:paraId="14AB2C78"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14:paraId="05D5A860"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14:paraId="70A927DD"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9. Выявление и урегулирование конфликта интересов</w:t>
      </w:r>
    </w:p>
    <w:p w14:paraId="246B43F2"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14:paraId="421A5BBA"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14:paraId="083DCCFC"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10. Правила обмена деловыми подарками и знаками делового гостеприимства</w:t>
      </w:r>
    </w:p>
    <w:p w14:paraId="45ED8DED"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lastRenderedPageBreak/>
        <w:t>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3" w:anchor="/document/12164203/entry/0" w:history="1">
        <w:r w:rsidRPr="0007207C">
          <w:rPr>
            <w:rFonts w:ascii="Times New Roman" w:eastAsia="Times New Roman" w:hAnsi="Times New Roman" w:cs="Times New Roman"/>
            <w:color w:val="000000" w:themeColor="text1"/>
            <w:kern w:val="0"/>
            <w:sz w:val="24"/>
            <w:szCs w:val="24"/>
            <w:u w:val="single"/>
            <w:lang w:eastAsia="ru-RU"/>
            <w14:ligatures w14:val="none"/>
          </w:rPr>
          <w:t>антикоррупционного законодательства</w:t>
        </w:r>
      </w:hyperlink>
      <w:r w:rsidRPr="0007207C">
        <w:rPr>
          <w:rFonts w:ascii="Times New Roman" w:eastAsia="Times New Roman" w:hAnsi="Times New Roman" w:cs="Times New Roman"/>
          <w:color w:val="000000" w:themeColor="text1"/>
          <w:kern w:val="0"/>
          <w:sz w:val="24"/>
          <w:szCs w:val="24"/>
          <w:lang w:eastAsia="ru-RU"/>
          <w14:ligatures w14:val="none"/>
        </w:rPr>
        <w:t> РФ, в Организации утверждаются Правила обмена деловыми подарками и знаками делового гостеприимства.</w:t>
      </w:r>
    </w:p>
    <w:p w14:paraId="456AA7A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11. Оценка коррупционных рисков</w:t>
      </w:r>
    </w:p>
    <w:p w14:paraId="27AE4A0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645A7CED"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7E778B80"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11.3. Оценка коррупционных рисков проводится в Организации на регулярной основе.</w:t>
      </w:r>
    </w:p>
    <w:p w14:paraId="4B2FB3EC"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11.4. Порядок проведения оценки коррупционных рисков:</w:t>
      </w:r>
    </w:p>
    <w:p w14:paraId="0016397C"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представить деятельность Организации в виде отдельных бизнес-процессов, в каждом из которых выделить составные элементы (подпроцессы);</w:t>
      </w:r>
    </w:p>
    <w:p w14:paraId="6FA7E7D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177714BB"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4E630C6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48DF5CF3"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3BFDC373"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вероятные формы осуществления коррупционных платежей.</w:t>
      </w:r>
    </w:p>
    <w:p w14:paraId="113FDF3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5A62B238"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175BF081"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3D263664"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lastRenderedPageBreak/>
        <w:t>- детальную регламентацию способа и сроков совершения действий работником в "критической точке";</w:t>
      </w:r>
    </w:p>
    <w:p w14:paraId="7E0176A3"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реинжиниринг функций, в том числе их перераспределение между структурными подразделениями внутри организации;</w:t>
      </w:r>
    </w:p>
    <w:p w14:paraId="19314307"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11E5281B"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установление дополнительных форм отчетности работников о результатах принятых решений;</w:t>
      </w:r>
    </w:p>
    <w:p w14:paraId="1F404F01"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введение ограничений, затрудняющих осуществление коррупционных платежей и т.д.</w:t>
      </w:r>
    </w:p>
    <w:p w14:paraId="01239FE0"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12. Консультирование и обучение работников организации</w:t>
      </w:r>
    </w:p>
    <w:p w14:paraId="4EB904E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2AFEECEA"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12.2. Цели и задачи обучения определяют тематику и форму занятий. Обучение может, в частности, проводиться по следующей тематике:</w:t>
      </w:r>
    </w:p>
    <w:p w14:paraId="10D392C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коррупция в государственном и частном секторах экономики (теоретическая);</w:t>
      </w:r>
    </w:p>
    <w:p w14:paraId="1FB2472A"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юридическая ответственность за совершение коррупционных правонарушений;</w:t>
      </w:r>
    </w:p>
    <w:p w14:paraId="1560E78F"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41A00F7F"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выявление и разрешение конфликта интересов при выполнении трудовых обязанностей (прикладная);</w:t>
      </w:r>
    </w:p>
    <w:p w14:paraId="347F5DF8"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1544BCFA"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взаимодействие с правоохранительными органами по вопросам профилактики и противодействия коррупции (прикладная).</w:t>
      </w:r>
    </w:p>
    <w:p w14:paraId="09127A0C"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14:paraId="24E0CCD1"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12.4. В зависимости от времени проведения можно выделить следующие виды обучения:</w:t>
      </w:r>
    </w:p>
    <w:p w14:paraId="5F1E3914"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lastRenderedPageBreak/>
        <w:t>- обучение по вопросам профилактики и противодействия коррупции непосредственно после приема на работу;</w:t>
      </w:r>
    </w:p>
    <w:p w14:paraId="2580953A"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50E98732"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29F45AB0"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1E47DD6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46051BCC"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13. Внутренний контроль и аудит</w:t>
      </w:r>
    </w:p>
    <w:p w14:paraId="4D082C1D"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13.1. </w:t>
      </w:r>
      <w:hyperlink r:id="rId14" w:anchor="/document/70103036/entry/0" w:history="1">
        <w:r w:rsidRPr="0007207C">
          <w:rPr>
            <w:rFonts w:ascii="Times New Roman" w:eastAsia="Times New Roman" w:hAnsi="Times New Roman" w:cs="Times New Roman"/>
            <w:color w:val="000000" w:themeColor="text1"/>
            <w:kern w:val="0"/>
            <w:sz w:val="24"/>
            <w:szCs w:val="24"/>
            <w:u w:val="single"/>
            <w:lang w:eastAsia="ru-RU"/>
            <w14:ligatures w14:val="none"/>
          </w:rPr>
          <w:t>Федеральным законом</w:t>
        </w:r>
      </w:hyperlink>
      <w:r w:rsidRPr="0007207C">
        <w:rPr>
          <w:rFonts w:ascii="Times New Roman" w:eastAsia="Times New Roman" w:hAnsi="Times New Roman" w:cs="Times New Roman"/>
          <w:color w:val="000000" w:themeColor="text1"/>
          <w:kern w:val="0"/>
          <w:sz w:val="24"/>
          <w:szCs w:val="24"/>
          <w:lang w:eastAsia="ru-RU"/>
          <w14:ligatures w14:val="none"/>
        </w:rPr>
        <w:t>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14:paraId="4D91278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14:paraId="54A75651"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32A73233"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контроль документирования операций хозяйственной деятельности Организации;</w:t>
      </w:r>
    </w:p>
    <w:p w14:paraId="533DA106"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проверка экономической обоснованности осуществляемых операций в сферах коррупционного риска.</w:t>
      </w:r>
    </w:p>
    <w:p w14:paraId="7E573C7E"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14:paraId="73B89B64"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w:t>
      </w:r>
      <w:r w:rsidRPr="0007207C">
        <w:rPr>
          <w:rFonts w:ascii="Times New Roman" w:eastAsia="Times New Roman" w:hAnsi="Times New Roman" w:cs="Times New Roman"/>
          <w:color w:val="000000" w:themeColor="text1"/>
          <w:kern w:val="0"/>
          <w:sz w:val="24"/>
          <w:szCs w:val="24"/>
          <w:lang w:eastAsia="ru-RU"/>
          <w14:ligatures w14:val="none"/>
        </w:rPr>
        <w:lastRenderedPageBreak/>
        <w:t>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0C2E41A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оплата услуг, характер которых не определен либо вызывает сомнения;</w:t>
      </w:r>
    </w:p>
    <w:p w14:paraId="65990339"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3A1D88F5"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1A1C0462"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закупки или продажи по ценам, значительно отличающимся от рыночных;</w:t>
      </w:r>
    </w:p>
    <w:p w14:paraId="3FE0F43A"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 сомнительные платежи наличными.</w:t>
      </w:r>
    </w:p>
    <w:p w14:paraId="340619A1"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14. Меры по предупреждению коррупции при взаимодействии с организациями-контрагентами и в зависимых организациях</w:t>
      </w:r>
    </w:p>
    <w:p w14:paraId="6912170B"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14:paraId="760AEDDD"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1C543491"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14:paraId="65716D20"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4B744548"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lastRenderedPageBreak/>
        <w:t>15. Сотрудничество с правоохранительными органами в сфере противодействия коррупции</w:t>
      </w:r>
    </w:p>
    <w:p w14:paraId="62D27E2B" w14:textId="77777777"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lang w:eastAsia="ru-RU"/>
          <w14:ligatures w14:val="none"/>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7CFA4159" w14:textId="05211FED" w:rsidR="000F236A" w:rsidRPr="0007207C" w:rsidRDefault="000F236A" w:rsidP="00314320">
      <w:pPr>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14:paraId="27A9DB8F"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3A58C9E7"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15.4. Сотрудничество с правоохранительными органами также проявляется в форме:</w:t>
      </w:r>
    </w:p>
    <w:p w14:paraId="7B466B4C"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578F2E48"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2AEF5ABF"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14:paraId="3B791C04"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30349BFF"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16. Ответственность сотрудников за несоблюдение требований антикоррупционной политики</w:t>
      </w:r>
    </w:p>
    <w:p w14:paraId="6D51579B"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 xml:space="preserve">16.1. Организация и все ее сотрудники должны соблюдать нормы действующего антикоррупционного законодательства РФ, в том числе </w:t>
      </w:r>
      <w:hyperlink r:id="rId15" w:anchor="/document/10108000/entry/0" w:history="1">
        <w:r w:rsidRPr="0007207C">
          <w:rPr>
            <w:rFonts w:ascii="Times New Roman" w:eastAsia="Times New Roman" w:hAnsi="Times New Roman" w:cs="Times New Roman"/>
            <w:color w:val="000000" w:themeColor="text1"/>
            <w:kern w:val="0"/>
            <w:sz w:val="24"/>
            <w:szCs w:val="24"/>
            <w:u w:val="single"/>
            <w:shd w:val="clear" w:color="auto" w:fill="FFFFFF"/>
            <w:lang w:eastAsia="ru-RU"/>
            <w14:ligatures w14:val="none"/>
          </w:rPr>
          <w:t>Уголовного кодекса</w:t>
        </w:r>
      </w:hyperlink>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 xml:space="preserve"> РФ, </w:t>
      </w:r>
      <w:hyperlink r:id="rId16" w:anchor="/document/12125267/entry/0" w:history="1">
        <w:r w:rsidRPr="0007207C">
          <w:rPr>
            <w:rFonts w:ascii="Times New Roman" w:eastAsia="Times New Roman" w:hAnsi="Times New Roman" w:cs="Times New Roman"/>
            <w:color w:val="000000" w:themeColor="text1"/>
            <w:kern w:val="0"/>
            <w:sz w:val="24"/>
            <w:szCs w:val="24"/>
            <w:u w:val="single"/>
            <w:shd w:val="clear" w:color="auto" w:fill="FFFFFF"/>
            <w:lang w:eastAsia="ru-RU"/>
            <w14:ligatures w14:val="none"/>
          </w:rPr>
          <w:t>Кодекса</w:t>
        </w:r>
      </w:hyperlink>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 xml:space="preserve"> Российской Федерации об административных правонарушениях, </w:t>
      </w:r>
      <w:hyperlink r:id="rId17" w:anchor="/document/12164203/entry/0" w:history="1">
        <w:r w:rsidRPr="0007207C">
          <w:rPr>
            <w:rFonts w:ascii="Times New Roman" w:eastAsia="Times New Roman" w:hAnsi="Times New Roman" w:cs="Times New Roman"/>
            <w:color w:val="000000" w:themeColor="text1"/>
            <w:kern w:val="0"/>
            <w:sz w:val="24"/>
            <w:szCs w:val="24"/>
            <w:u w:val="single"/>
            <w:shd w:val="clear" w:color="auto" w:fill="FFFFFF"/>
            <w:lang w:eastAsia="ru-RU"/>
            <w14:ligatures w14:val="none"/>
          </w:rPr>
          <w:t>Федерального закона</w:t>
        </w:r>
      </w:hyperlink>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 xml:space="preserve"> от 25 декабря 2008 г. N 273-ФЗ "О противодействии коррупции".</w:t>
      </w:r>
    </w:p>
    <w:p w14:paraId="649ACA92"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14:paraId="215A2738"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14:paraId="1A9F6391"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17. Порядок пересмотра и внесения изменений в антикоррупционную политику организации</w:t>
      </w:r>
    </w:p>
    <w:p w14:paraId="6FBB6B71" w14:textId="4E399976"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 xml:space="preserve">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95042F">
        <w:rPr>
          <w:rFonts w:ascii="Times New Roman" w:eastAsia="Times New Roman" w:hAnsi="Times New Roman" w:cs="Times New Roman"/>
          <w:color w:val="000000" w:themeColor="text1"/>
          <w:kern w:val="0"/>
          <w:sz w:val="24"/>
          <w:szCs w:val="24"/>
          <w:shd w:val="clear" w:color="auto" w:fill="FFFFFF"/>
          <w:lang w:eastAsia="ru-RU"/>
          <w14:ligatures w14:val="none"/>
        </w:rPr>
        <w:t>заведующему</w:t>
      </w: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 xml:space="preserve"> соответствующий отчет, на основании которого в настоящую Политику могут быть внесены изменения и дополнения.</w:t>
      </w:r>
    </w:p>
    <w:p w14:paraId="0415CFFB" w14:textId="77777777" w:rsidR="000F236A" w:rsidRPr="0007207C" w:rsidRDefault="000F236A" w:rsidP="00314320">
      <w:pPr>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07207C">
        <w:rPr>
          <w:rFonts w:ascii="Times New Roman" w:eastAsia="Times New Roman" w:hAnsi="Times New Roman" w:cs="Times New Roman"/>
          <w:color w:val="000000" w:themeColor="text1"/>
          <w:kern w:val="0"/>
          <w:sz w:val="24"/>
          <w:szCs w:val="24"/>
          <w:shd w:val="clear" w:color="auto" w:fill="FFFFFF"/>
          <w:lang w:eastAsia="ru-RU"/>
          <w14:ligatures w14:val="none"/>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14:paraId="48265310" w14:textId="77777777" w:rsidR="004D139B" w:rsidRPr="0007207C" w:rsidRDefault="004D139B" w:rsidP="00314320">
      <w:pPr>
        <w:jc w:val="both"/>
        <w:rPr>
          <w:rFonts w:ascii="Times New Roman" w:hAnsi="Times New Roman" w:cs="Times New Roman"/>
          <w:color w:val="000000" w:themeColor="text1"/>
          <w:sz w:val="24"/>
          <w:szCs w:val="24"/>
        </w:rPr>
      </w:pPr>
    </w:p>
    <w:sectPr w:rsidR="004D139B" w:rsidRPr="0007207C" w:rsidSect="0095042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9B"/>
    <w:rsid w:val="0007207C"/>
    <w:rsid w:val="000F236A"/>
    <w:rsid w:val="000F2501"/>
    <w:rsid w:val="001C698D"/>
    <w:rsid w:val="00314320"/>
    <w:rsid w:val="00413C11"/>
    <w:rsid w:val="004D139B"/>
    <w:rsid w:val="00950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BD6F"/>
  <w15:chartTrackingRefBased/>
  <w15:docId w15:val="{B686BD02-B01A-4A02-A48A-29C0E50B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2331">
      <w:bodyDiv w:val="1"/>
      <w:marLeft w:val="0"/>
      <w:marRight w:val="0"/>
      <w:marTop w:val="0"/>
      <w:marBottom w:val="0"/>
      <w:divBdr>
        <w:top w:val="none" w:sz="0" w:space="0" w:color="auto"/>
        <w:left w:val="none" w:sz="0" w:space="0" w:color="auto"/>
        <w:bottom w:val="none" w:sz="0" w:space="0" w:color="auto"/>
        <w:right w:val="none" w:sz="0" w:space="0" w:color="auto"/>
      </w:divBdr>
      <w:divsChild>
        <w:div w:id="787045099">
          <w:marLeft w:val="0"/>
          <w:marRight w:val="0"/>
          <w:marTop w:val="0"/>
          <w:marBottom w:val="0"/>
          <w:divBdr>
            <w:top w:val="none" w:sz="0" w:space="0" w:color="auto"/>
            <w:left w:val="none" w:sz="0" w:space="0" w:color="auto"/>
            <w:bottom w:val="none" w:sz="0" w:space="0" w:color="auto"/>
            <w:right w:val="none" w:sz="0" w:space="0" w:color="auto"/>
          </w:divBdr>
        </w:div>
        <w:div w:id="1150288044">
          <w:marLeft w:val="0"/>
          <w:marRight w:val="0"/>
          <w:marTop w:val="0"/>
          <w:marBottom w:val="0"/>
          <w:divBdr>
            <w:top w:val="none" w:sz="0" w:space="0" w:color="auto"/>
            <w:left w:val="none" w:sz="0" w:space="0" w:color="auto"/>
            <w:bottom w:val="none" w:sz="0" w:space="0" w:color="auto"/>
            <w:right w:val="none" w:sz="0" w:space="0" w:color="auto"/>
          </w:divBdr>
        </w:div>
        <w:div w:id="58720272">
          <w:marLeft w:val="0"/>
          <w:marRight w:val="0"/>
          <w:marTop w:val="0"/>
          <w:marBottom w:val="0"/>
          <w:divBdr>
            <w:top w:val="none" w:sz="0" w:space="0" w:color="auto"/>
            <w:left w:val="none" w:sz="0" w:space="0" w:color="auto"/>
            <w:bottom w:val="none" w:sz="0" w:space="0" w:color="auto"/>
            <w:right w:val="none" w:sz="0" w:space="0" w:color="auto"/>
          </w:divBdr>
          <w:divsChild>
            <w:div w:id="1115834743">
              <w:marLeft w:val="0"/>
              <w:marRight w:val="0"/>
              <w:marTop w:val="0"/>
              <w:marBottom w:val="0"/>
              <w:divBdr>
                <w:top w:val="none" w:sz="0" w:space="0" w:color="auto"/>
                <w:left w:val="none" w:sz="0" w:space="0" w:color="auto"/>
                <w:bottom w:val="none" w:sz="0" w:space="0" w:color="auto"/>
                <w:right w:val="none" w:sz="0" w:space="0" w:color="auto"/>
              </w:divBdr>
            </w:div>
          </w:divsChild>
        </w:div>
        <w:div w:id="2127890894">
          <w:marLeft w:val="0"/>
          <w:marRight w:val="0"/>
          <w:marTop w:val="0"/>
          <w:marBottom w:val="0"/>
          <w:divBdr>
            <w:top w:val="none" w:sz="0" w:space="0" w:color="auto"/>
            <w:left w:val="none" w:sz="0" w:space="0" w:color="auto"/>
            <w:bottom w:val="none" w:sz="0" w:space="0" w:color="auto"/>
            <w:right w:val="none" w:sz="0" w:space="0" w:color="auto"/>
          </w:divBdr>
        </w:div>
        <w:div w:id="1295478146">
          <w:marLeft w:val="0"/>
          <w:marRight w:val="0"/>
          <w:marTop w:val="0"/>
          <w:marBottom w:val="0"/>
          <w:divBdr>
            <w:top w:val="none" w:sz="0" w:space="0" w:color="auto"/>
            <w:left w:val="none" w:sz="0" w:space="0" w:color="auto"/>
            <w:bottom w:val="none" w:sz="0" w:space="0" w:color="auto"/>
            <w:right w:val="none" w:sz="0" w:space="0" w:color="auto"/>
          </w:divBdr>
        </w:div>
        <w:div w:id="749039830">
          <w:marLeft w:val="0"/>
          <w:marRight w:val="0"/>
          <w:marTop w:val="0"/>
          <w:marBottom w:val="0"/>
          <w:divBdr>
            <w:top w:val="none" w:sz="0" w:space="0" w:color="auto"/>
            <w:left w:val="none" w:sz="0" w:space="0" w:color="auto"/>
            <w:bottom w:val="none" w:sz="0" w:space="0" w:color="auto"/>
            <w:right w:val="none" w:sz="0" w:space="0" w:color="auto"/>
          </w:divBdr>
        </w:div>
        <w:div w:id="2120486596">
          <w:marLeft w:val="0"/>
          <w:marRight w:val="0"/>
          <w:marTop w:val="0"/>
          <w:marBottom w:val="0"/>
          <w:divBdr>
            <w:top w:val="none" w:sz="0" w:space="0" w:color="auto"/>
            <w:left w:val="none" w:sz="0" w:space="0" w:color="auto"/>
            <w:bottom w:val="none" w:sz="0" w:space="0" w:color="auto"/>
            <w:right w:val="none" w:sz="0" w:space="0" w:color="auto"/>
          </w:divBdr>
        </w:div>
        <w:div w:id="1925140934">
          <w:marLeft w:val="0"/>
          <w:marRight w:val="0"/>
          <w:marTop w:val="0"/>
          <w:marBottom w:val="0"/>
          <w:divBdr>
            <w:top w:val="none" w:sz="0" w:space="0" w:color="auto"/>
            <w:left w:val="none" w:sz="0" w:space="0" w:color="auto"/>
            <w:bottom w:val="none" w:sz="0" w:space="0" w:color="auto"/>
            <w:right w:val="none" w:sz="0" w:space="0" w:color="auto"/>
          </w:divBdr>
        </w:div>
        <w:div w:id="1027609027">
          <w:marLeft w:val="0"/>
          <w:marRight w:val="0"/>
          <w:marTop w:val="0"/>
          <w:marBottom w:val="0"/>
          <w:divBdr>
            <w:top w:val="none" w:sz="0" w:space="0" w:color="auto"/>
            <w:left w:val="none" w:sz="0" w:space="0" w:color="auto"/>
            <w:bottom w:val="none" w:sz="0" w:space="0" w:color="auto"/>
            <w:right w:val="none" w:sz="0" w:space="0" w:color="auto"/>
          </w:divBdr>
        </w:div>
        <w:div w:id="1760639412">
          <w:marLeft w:val="0"/>
          <w:marRight w:val="0"/>
          <w:marTop w:val="0"/>
          <w:marBottom w:val="0"/>
          <w:divBdr>
            <w:top w:val="none" w:sz="0" w:space="0" w:color="auto"/>
            <w:left w:val="none" w:sz="0" w:space="0" w:color="auto"/>
            <w:bottom w:val="none" w:sz="0" w:space="0" w:color="auto"/>
            <w:right w:val="none" w:sz="0" w:space="0" w:color="auto"/>
          </w:divBdr>
        </w:div>
        <w:div w:id="1149202078">
          <w:marLeft w:val="0"/>
          <w:marRight w:val="0"/>
          <w:marTop w:val="0"/>
          <w:marBottom w:val="0"/>
          <w:divBdr>
            <w:top w:val="none" w:sz="0" w:space="0" w:color="auto"/>
            <w:left w:val="none" w:sz="0" w:space="0" w:color="auto"/>
            <w:bottom w:val="none" w:sz="0" w:space="0" w:color="auto"/>
            <w:right w:val="none" w:sz="0" w:space="0" w:color="auto"/>
          </w:divBdr>
        </w:div>
        <w:div w:id="1156337749">
          <w:marLeft w:val="0"/>
          <w:marRight w:val="0"/>
          <w:marTop w:val="0"/>
          <w:marBottom w:val="0"/>
          <w:divBdr>
            <w:top w:val="none" w:sz="0" w:space="0" w:color="auto"/>
            <w:left w:val="none" w:sz="0" w:space="0" w:color="auto"/>
            <w:bottom w:val="none" w:sz="0" w:space="0" w:color="auto"/>
            <w:right w:val="none" w:sz="0" w:space="0" w:color="auto"/>
          </w:divBdr>
        </w:div>
        <w:div w:id="1929997672">
          <w:marLeft w:val="0"/>
          <w:marRight w:val="0"/>
          <w:marTop w:val="0"/>
          <w:marBottom w:val="0"/>
          <w:divBdr>
            <w:top w:val="none" w:sz="0" w:space="0" w:color="auto"/>
            <w:left w:val="none" w:sz="0" w:space="0" w:color="auto"/>
            <w:bottom w:val="none" w:sz="0" w:space="0" w:color="auto"/>
            <w:right w:val="none" w:sz="0" w:space="0" w:color="auto"/>
          </w:divBdr>
        </w:div>
        <w:div w:id="1708290085">
          <w:marLeft w:val="0"/>
          <w:marRight w:val="0"/>
          <w:marTop w:val="0"/>
          <w:marBottom w:val="0"/>
          <w:divBdr>
            <w:top w:val="none" w:sz="0" w:space="0" w:color="auto"/>
            <w:left w:val="none" w:sz="0" w:space="0" w:color="auto"/>
            <w:bottom w:val="none" w:sz="0" w:space="0" w:color="auto"/>
            <w:right w:val="none" w:sz="0" w:space="0" w:color="auto"/>
          </w:divBdr>
        </w:div>
        <w:div w:id="1377657826">
          <w:marLeft w:val="0"/>
          <w:marRight w:val="0"/>
          <w:marTop w:val="0"/>
          <w:marBottom w:val="0"/>
          <w:divBdr>
            <w:top w:val="none" w:sz="0" w:space="0" w:color="auto"/>
            <w:left w:val="none" w:sz="0" w:space="0" w:color="auto"/>
            <w:bottom w:val="none" w:sz="0" w:space="0" w:color="auto"/>
            <w:right w:val="none" w:sz="0" w:space="0" w:color="auto"/>
          </w:divBdr>
        </w:div>
        <w:div w:id="1789006349">
          <w:marLeft w:val="0"/>
          <w:marRight w:val="0"/>
          <w:marTop w:val="0"/>
          <w:marBottom w:val="0"/>
          <w:divBdr>
            <w:top w:val="none" w:sz="0" w:space="0" w:color="auto"/>
            <w:left w:val="none" w:sz="0" w:space="0" w:color="auto"/>
            <w:bottom w:val="none" w:sz="0" w:space="0" w:color="auto"/>
            <w:right w:val="none" w:sz="0" w:space="0" w:color="auto"/>
          </w:divBdr>
        </w:div>
        <w:div w:id="394353869">
          <w:marLeft w:val="0"/>
          <w:marRight w:val="0"/>
          <w:marTop w:val="0"/>
          <w:marBottom w:val="0"/>
          <w:divBdr>
            <w:top w:val="none" w:sz="0" w:space="0" w:color="auto"/>
            <w:left w:val="none" w:sz="0" w:space="0" w:color="auto"/>
            <w:bottom w:val="none" w:sz="0" w:space="0" w:color="auto"/>
            <w:right w:val="none" w:sz="0" w:space="0" w:color="auto"/>
          </w:divBdr>
        </w:div>
        <w:div w:id="1243835837">
          <w:marLeft w:val="0"/>
          <w:marRight w:val="0"/>
          <w:marTop w:val="0"/>
          <w:marBottom w:val="0"/>
          <w:divBdr>
            <w:top w:val="none" w:sz="0" w:space="0" w:color="auto"/>
            <w:left w:val="none" w:sz="0" w:space="0" w:color="auto"/>
            <w:bottom w:val="none" w:sz="0" w:space="0" w:color="auto"/>
            <w:right w:val="none" w:sz="0" w:space="0" w:color="auto"/>
          </w:divBdr>
        </w:div>
        <w:div w:id="87042041">
          <w:marLeft w:val="0"/>
          <w:marRight w:val="0"/>
          <w:marTop w:val="0"/>
          <w:marBottom w:val="0"/>
          <w:divBdr>
            <w:top w:val="none" w:sz="0" w:space="0" w:color="auto"/>
            <w:left w:val="none" w:sz="0" w:space="0" w:color="auto"/>
            <w:bottom w:val="none" w:sz="0" w:space="0" w:color="auto"/>
            <w:right w:val="none" w:sz="0" w:space="0" w:color="auto"/>
          </w:divBdr>
        </w:div>
        <w:div w:id="476920418">
          <w:marLeft w:val="0"/>
          <w:marRight w:val="0"/>
          <w:marTop w:val="0"/>
          <w:marBottom w:val="0"/>
          <w:divBdr>
            <w:top w:val="none" w:sz="0" w:space="0" w:color="auto"/>
            <w:left w:val="none" w:sz="0" w:space="0" w:color="auto"/>
            <w:bottom w:val="none" w:sz="0" w:space="0" w:color="auto"/>
            <w:right w:val="none" w:sz="0" w:space="0" w:color="auto"/>
          </w:divBdr>
        </w:div>
        <w:div w:id="1565483851">
          <w:marLeft w:val="0"/>
          <w:marRight w:val="0"/>
          <w:marTop w:val="0"/>
          <w:marBottom w:val="0"/>
          <w:divBdr>
            <w:top w:val="none" w:sz="0" w:space="0" w:color="auto"/>
            <w:left w:val="none" w:sz="0" w:space="0" w:color="auto"/>
            <w:bottom w:val="none" w:sz="0" w:space="0" w:color="auto"/>
            <w:right w:val="none" w:sz="0" w:space="0" w:color="auto"/>
          </w:divBdr>
        </w:div>
        <w:div w:id="1456800878">
          <w:marLeft w:val="0"/>
          <w:marRight w:val="0"/>
          <w:marTop w:val="0"/>
          <w:marBottom w:val="0"/>
          <w:divBdr>
            <w:top w:val="none" w:sz="0" w:space="0" w:color="auto"/>
            <w:left w:val="none" w:sz="0" w:space="0" w:color="auto"/>
            <w:bottom w:val="none" w:sz="0" w:space="0" w:color="auto"/>
            <w:right w:val="none" w:sz="0" w:space="0" w:color="auto"/>
          </w:divBdr>
        </w:div>
        <w:div w:id="1954745713">
          <w:marLeft w:val="0"/>
          <w:marRight w:val="0"/>
          <w:marTop w:val="0"/>
          <w:marBottom w:val="0"/>
          <w:divBdr>
            <w:top w:val="none" w:sz="0" w:space="0" w:color="auto"/>
            <w:left w:val="none" w:sz="0" w:space="0" w:color="auto"/>
            <w:bottom w:val="none" w:sz="0" w:space="0" w:color="auto"/>
            <w:right w:val="none" w:sz="0" w:space="0" w:color="auto"/>
          </w:divBdr>
        </w:div>
        <w:div w:id="614363476">
          <w:marLeft w:val="0"/>
          <w:marRight w:val="0"/>
          <w:marTop w:val="0"/>
          <w:marBottom w:val="0"/>
          <w:divBdr>
            <w:top w:val="none" w:sz="0" w:space="0" w:color="auto"/>
            <w:left w:val="none" w:sz="0" w:space="0" w:color="auto"/>
            <w:bottom w:val="none" w:sz="0" w:space="0" w:color="auto"/>
            <w:right w:val="none" w:sz="0" w:space="0" w:color="auto"/>
          </w:divBdr>
        </w:div>
        <w:div w:id="1590843809">
          <w:marLeft w:val="0"/>
          <w:marRight w:val="0"/>
          <w:marTop w:val="0"/>
          <w:marBottom w:val="0"/>
          <w:divBdr>
            <w:top w:val="none" w:sz="0" w:space="0" w:color="auto"/>
            <w:left w:val="none" w:sz="0" w:space="0" w:color="auto"/>
            <w:bottom w:val="none" w:sz="0" w:space="0" w:color="auto"/>
            <w:right w:val="none" w:sz="0" w:space="0" w:color="auto"/>
          </w:divBdr>
        </w:div>
      </w:divsChild>
    </w:div>
    <w:div w:id="1729651260">
      <w:bodyDiv w:val="1"/>
      <w:marLeft w:val="0"/>
      <w:marRight w:val="0"/>
      <w:marTop w:val="0"/>
      <w:marBottom w:val="0"/>
      <w:divBdr>
        <w:top w:val="none" w:sz="0" w:space="0" w:color="auto"/>
        <w:left w:val="none" w:sz="0" w:space="0" w:color="auto"/>
        <w:bottom w:val="none" w:sz="0" w:space="0" w:color="auto"/>
        <w:right w:val="none" w:sz="0" w:space="0" w:color="auto"/>
      </w:divBdr>
      <w:divsChild>
        <w:div w:id="2011828864">
          <w:marLeft w:val="0"/>
          <w:marRight w:val="0"/>
          <w:marTop w:val="240"/>
          <w:marBottom w:val="240"/>
          <w:divBdr>
            <w:top w:val="none" w:sz="0" w:space="0" w:color="auto"/>
            <w:left w:val="none" w:sz="0" w:space="0" w:color="auto"/>
            <w:bottom w:val="none" w:sz="0" w:space="0" w:color="auto"/>
            <w:right w:val="none" w:sz="0" w:space="0" w:color="auto"/>
          </w:divBdr>
        </w:div>
        <w:div w:id="434599957">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4912</Words>
  <Characters>28002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dou26</dc:creator>
  <cp:keywords/>
  <dc:description/>
  <cp:lastModifiedBy>dou26</cp:lastModifiedBy>
  <cp:revision>5</cp:revision>
  <cp:lastPrinted>2023-06-06T04:36:00Z</cp:lastPrinted>
  <dcterms:created xsi:type="dcterms:W3CDTF">2023-06-06T02:58:00Z</dcterms:created>
  <dcterms:modified xsi:type="dcterms:W3CDTF">2023-06-27T06:13:00Z</dcterms:modified>
</cp:coreProperties>
</file>