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27" w:rsidRDefault="00B6551E" w:rsidP="00B6551E">
      <w:pPr>
        <w:spacing w:after="100" w:afterAutospacing="1" w:line="240" w:lineRule="auto"/>
        <w:ind w:left="142" w:right="442" w:hanging="11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автономное учреждение дополнительного профессионального образования «Приморский краевой институт развития образования» (ГАУ ДПО ПК ИРО)</w:t>
      </w:r>
    </w:p>
    <w:p w:rsidR="00F51527" w:rsidRDefault="00F51527" w:rsidP="003E5071">
      <w:pPr>
        <w:spacing w:after="3" w:line="267" w:lineRule="auto"/>
        <w:ind w:left="1340" w:right="441" w:hanging="10"/>
        <w:jc w:val="center"/>
        <w:rPr>
          <w:sz w:val="32"/>
          <w:szCs w:val="32"/>
        </w:rPr>
      </w:pPr>
    </w:p>
    <w:p w:rsidR="00F51527" w:rsidRDefault="00F51527" w:rsidP="003E5071">
      <w:pPr>
        <w:spacing w:after="3" w:line="267" w:lineRule="auto"/>
        <w:ind w:left="1340" w:right="441" w:hanging="10"/>
        <w:jc w:val="center"/>
        <w:rPr>
          <w:sz w:val="32"/>
          <w:szCs w:val="32"/>
        </w:rPr>
      </w:pPr>
    </w:p>
    <w:p w:rsidR="00F51527" w:rsidRDefault="00F51527" w:rsidP="003E5071">
      <w:pPr>
        <w:spacing w:after="3" w:line="267" w:lineRule="auto"/>
        <w:ind w:left="1340" w:right="441" w:hanging="10"/>
        <w:jc w:val="center"/>
        <w:rPr>
          <w:sz w:val="32"/>
          <w:szCs w:val="32"/>
        </w:rPr>
      </w:pPr>
    </w:p>
    <w:p w:rsidR="00F51527" w:rsidRDefault="00F51527" w:rsidP="003E5071">
      <w:pPr>
        <w:spacing w:after="3" w:line="267" w:lineRule="auto"/>
        <w:ind w:left="1340" w:right="441" w:hanging="10"/>
        <w:jc w:val="center"/>
        <w:rPr>
          <w:sz w:val="32"/>
          <w:szCs w:val="32"/>
        </w:rPr>
      </w:pPr>
    </w:p>
    <w:p w:rsidR="00241EB5" w:rsidRPr="00F51527" w:rsidRDefault="00241EB5" w:rsidP="002D37A1">
      <w:pPr>
        <w:tabs>
          <w:tab w:val="left" w:pos="8505"/>
        </w:tabs>
        <w:spacing w:after="3" w:line="267" w:lineRule="auto"/>
        <w:ind w:left="709" w:right="441" w:hanging="10"/>
        <w:jc w:val="center"/>
        <w:rPr>
          <w:sz w:val="32"/>
          <w:szCs w:val="32"/>
        </w:rPr>
      </w:pPr>
      <w:r w:rsidRPr="00F51527">
        <w:rPr>
          <w:sz w:val="32"/>
          <w:szCs w:val="32"/>
        </w:rPr>
        <w:t xml:space="preserve">Методические рекомендации по внедрению </w:t>
      </w:r>
    </w:p>
    <w:p w:rsidR="00E93DF7" w:rsidRPr="00F51527" w:rsidRDefault="00241EB5" w:rsidP="002D37A1">
      <w:pPr>
        <w:spacing w:after="3" w:line="267" w:lineRule="auto"/>
        <w:ind w:left="142" w:right="441" w:hanging="10"/>
        <w:jc w:val="center"/>
        <w:rPr>
          <w:sz w:val="32"/>
          <w:szCs w:val="32"/>
        </w:rPr>
      </w:pPr>
      <w:r w:rsidRPr="00F51527">
        <w:rPr>
          <w:sz w:val="32"/>
          <w:szCs w:val="32"/>
        </w:rPr>
        <w:t>РЕГИОНАЛЬНОЙ МЕТОДОЛОГИИ</w:t>
      </w:r>
      <w:r w:rsidR="002D37A1">
        <w:rPr>
          <w:sz w:val="32"/>
          <w:szCs w:val="32"/>
        </w:rPr>
        <w:t xml:space="preserve"> </w:t>
      </w:r>
      <w:r w:rsidR="003E5071" w:rsidRPr="00F51527">
        <w:rPr>
          <w:sz w:val="32"/>
          <w:szCs w:val="32"/>
        </w:rPr>
        <w:t>НАСТАВНИЧЕСТВА для ор</w:t>
      </w:r>
      <w:r w:rsidR="008F3BF6" w:rsidRPr="00F51527">
        <w:rPr>
          <w:sz w:val="32"/>
          <w:szCs w:val="32"/>
        </w:rPr>
        <w:t>ганизаций, осуществляющих образовательную деятельность по о</w:t>
      </w:r>
      <w:r w:rsidR="003E5071" w:rsidRPr="00F51527">
        <w:rPr>
          <w:sz w:val="32"/>
          <w:szCs w:val="32"/>
        </w:rPr>
        <w:t>б</w:t>
      </w:r>
      <w:r w:rsidR="008F3BF6" w:rsidRPr="00F51527">
        <w:rPr>
          <w:sz w:val="32"/>
          <w:szCs w:val="32"/>
        </w:rPr>
        <w:t xml:space="preserve">щеобразовательным, дополнительным общеобразовательным программам и программам среднего профессионального образования в </w:t>
      </w:r>
      <w:proofErr w:type="gramStart"/>
      <w:r w:rsidR="003E5071" w:rsidRPr="00F51527">
        <w:rPr>
          <w:sz w:val="32"/>
          <w:szCs w:val="32"/>
        </w:rPr>
        <w:t xml:space="preserve">Приморском </w:t>
      </w:r>
      <w:r w:rsidR="008F3BF6" w:rsidRPr="00F51527">
        <w:rPr>
          <w:sz w:val="32"/>
          <w:szCs w:val="32"/>
        </w:rPr>
        <w:t xml:space="preserve"> крае</w:t>
      </w:r>
      <w:proofErr w:type="gramEnd"/>
      <w:r w:rsidR="003E5071" w:rsidRPr="00F51527">
        <w:rPr>
          <w:sz w:val="32"/>
          <w:szCs w:val="32"/>
        </w:rPr>
        <w:t>.</w:t>
      </w:r>
    </w:p>
    <w:p w:rsidR="003E5071" w:rsidRPr="00F51527" w:rsidRDefault="003E5071" w:rsidP="002D37A1">
      <w:pPr>
        <w:spacing w:after="472" w:line="267" w:lineRule="auto"/>
        <w:ind w:left="709" w:right="509" w:hanging="10"/>
        <w:jc w:val="center"/>
        <w:rPr>
          <w:sz w:val="32"/>
          <w:szCs w:val="32"/>
        </w:rPr>
      </w:pPr>
    </w:p>
    <w:p w:rsidR="00F51527" w:rsidRPr="00F51527" w:rsidRDefault="00F51527" w:rsidP="002D37A1">
      <w:pPr>
        <w:spacing w:after="472" w:line="267" w:lineRule="auto"/>
        <w:ind w:left="709" w:right="509" w:hanging="10"/>
        <w:jc w:val="center"/>
        <w:rPr>
          <w:sz w:val="32"/>
          <w:szCs w:val="32"/>
        </w:rPr>
      </w:pPr>
    </w:p>
    <w:p w:rsidR="00F51527" w:rsidRDefault="00F51527" w:rsidP="003E5071">
      <w:pPr>
        <w:spacing w:after="472" w:line="267" w:lineRule="auto"/>
        <w:ind w:left="1340" w:right="509" w:hanging="10"/>
        <w:jc w:val="center"/>
      </w:pPr>
    </w:p>
    <w:p w:rsidR="00F51527" w:rsidRDefault="00F51527" w:rsidP="003E5071">
      <w:pPr>
        <w:spacing w:after="472" w:line="267" w:lineRule="auto"/>
        <w:ind w:left="1340" w:right="509" w:hanging="10"/>
        <w:jc w:val="center"/>
      </w:pPr>
    </w:p>
    <w:p w:rsidR="00F51527" w:rsidRDefault="00F51527" w:rsidP="003E5071">
      <w:pPr>
        <w:spacing w:after="472" w:line="267" w:lineRule="auto"/>
        <w:ind w:left="1340" w:right="509" w:hanging="10"/>
        <w:jc w:val="center"/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2D37A1" w:rsidTr="002D37A1">
        <w:trPr>
          <w:trHeight w:val="991"/>
        </w:trPr>
        <w:tc>
          <w:tcPr>
            <w:tcW w:w="4643" w:type="dxa"/>
          </w:tcPr>
          <w:p w:rsidR="002D37A1" w:rsidRDefault="002D37A1" w:rsidP="002D37A1">
            <w:pPr>
              <w:spacing w:after="0" w:line="266" w:lineRule="auto"/>
              <w:ind w:left="0" w:right="510" w:firstLine="0"/>
              <w:jc w:val="left"/>
            </w:pPr>
            <w:r>
              <w:t>Автор:</w:t>
            </w:r>
          </w:p>
          <w:p w:rsidR="002D37A1" w:rsidRDefault="002D37A1" w:rsidP="002D37A1">
            <w:pPr>
              <w:spacing w:after="0" w:line="266" w:lineRule="auto"/>
              <w:ind w:left="0" w:right="510" w:firstLine="0"/>
              <w:jc w:val="left"/>
            </w:pPr>
            <w:proofErr w:type="spellStart"/>
            <w:r>
              <w:t>Сеничева</w:t>
            </w:r>
            <w:proofErr w:type="spellEnd"/>
            <w:r>
              <w:t xml:space="preserve"> Юлия Алексеевна,</w:t>
            </w:r>
          </w:p>
          <w:p w:rsidR="002D37A1" w:rsidRDefault="002D37A1" w:rsidP="002D37A1">
            <w:pPr>
              <w:spacing w:after="0" w:line="266" w:lineRule="auto"/>
              <w:ind w:left="0" w:right="510" w:firstLine="0"/>
              <w:jc w:val="left"/>
            </w:pPr>
            <w:r>
              <w:t xml:space="preserve"> доцент Приморского краевого института развития образования</w:t>
            </w:r>
          </w:p>
        </w:tc>
      </w:tr>
    </w:tbl>
    <w:p w:rsidR="002D37A1" w:rsidRDefault="002D37A1" w:rsidP="002D37A1">
      <w:pPr>
        <w:spacing w:after="0" w:line="266" w:lineRule="auto"/>
        <w:ind w:left="1343" w:right="510" w:hanging="11"/>
        <w:jc w:val="right"/>
      </w:pPr>
    </w:p>
    <w:p w:rsidR="00F51527" w:rsidRDefault="00F51527" w:rsidP="003E5071">
      <w:pPr>
        <w:spacing w:after="472" w:line="267" w:lineRule="auto"/>
        <w:ind w:left="1340" w:right="509" w:hanging="10"/>
        <w:jc w:val="center"/>
      </w:pPr>
    </w:p>
    <w:p w:rsidR="00F51527" w:rsidRDefault="00F51527" w:rsidP="003E5071">
      <w:pPr>
        <w:spacing w:after="472" w:line="267" w:lineRule="auto"/>
        <w:ind w:left="1340" w:right="509" w:hanging="10"/>
        <w:jc w:val="center"/>
      </w:pPr>
    </w:p>
    <w:p w:rsidR="00F51527" w:rsidRDefault="002D37A1" w:rsidP="00B6551E">
      <w:pPr>
        <w:spacing w:after="120" w:line="266" w:lineRule="auto"/>
        <w:ind w:left="1343" w:right="510" w:hanging="11"/>
        <w:jc w:val="center"/>
      </w:pPr>
      <w:r>
        <w:t>Влади</w:t>
      </w:r>
      <w:r w:rsidR="00B6551E">
        <w:t>в</w:t>
      </w:r>
      <w:r>
        <w:t xml:space="preserve">осток </w:t>
      </w:r>
    </w:p>
    <w:p w:rsidR="00F51527" w:rsidRDefault="002D37A1" w:rsidP="00B6551E">
      <w:pPr>
        <w:spacing w:after="120" w:line="266" w:lineRule="auto"/>
        <w:ind w:left="1343" w:right="510" w:hanging="11"/>
        <w:jc w:val="center"/>
      </w:pPr>
      <w:r>
        <w:t>2021</w:t>
      </w:r>
    </w:p>
    <w:p w:rsidR="00B6551E" w:rsidRDefault="00B6551E" w:rsidP="00B6551E">
      <w:pPr>
        <w:spacing w:after="120" w:line="266" w:lineRule="auto"/>
        <w:ind w:left="1343" w:right="510" w:hanging="11"/>
        <w:jc w:val="center"/>
      </w:pPr>
    </w:p>
    <w:p w:rsidR="00E93DF7" w:rsidRDefault="008F3BF6" w:rsidP="00B6551E">
      <w:pPr>
        <w:spacing w:after="0" w:line="240" w:lineRule="auto"/>
        <w:ind w:left="1340" w:right="509" w:hanging="10"/>
        <w:jc w:val="center"/>
      </w:pPr>
      <w:r>
        <w:lastRenderedPageBreak/>
        <w:t>Содержание</w:t>
      </w:r>
      <w:r w:rsidR="005E7B01">
        <w:t>.</w:t>
      </w:r>
    </w:p>
    <w:p w:rsidR="00B6551E" w:rsidRDefault="00B6551E" w:rsidP="00B6551E">
      <w:pPr>
        <w:spacing w:after="0" w:line="240" w:lineRule="auto"/>
        <w:ind w:left="1340" w:right="509" w:hanging="10"/>
        <w:jc w:val="center"/>
      </w:pPr>
    </w:p>
    <w:p w:rsidR="00E93DF7" w:rsidRDefault="008F3BF6" w:rsidP="00B6551E">
      <w:pPr>
        <w:numPr>
          <w:ilvl w:val="0"/>
          <w:numId w:val="3"/>
        </w:numPr>
        <w:spacing w:after="0" w:line="240" w:lineRule="auto"/>
        <w:ind w:left="0" w:right="24" w:firstLine="0"/>
      </w:pPr>
      <w:r>
        <w:t>Актуальность внедрения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</w:t>
      </w:r>
      <w:r w:rsidR="0025029A">
        <w:t xml:space="preserve"> </w:t>
      </w:r>
      <w:proofErr w:type="gramStart"/>
      <w:r w:rsidR="003E5071">
        <w:t xml:space="preserve">Приморском </w:t>
      </w:r>
      <w:r>
        <w:t xml:space="preserve"> крае</w:t>
      </w:r>
      <w:proofErr w:type="gramEnd"/>
    </w:p>
    <w:p w:rsidR="00E93DF7" w:rsidRDefault="008F3BF6" w:rsidP="003E5071">
      <w:pPr>
        <w:numPr>
          <w:ilvl w:val="0"/>
          <w:numId w:val="3"/>
        </w:numPr>
        <w:ind w:left="0" w:right="24" w:firstLine="0"/>
      </w:pPr>
      <w:r>
        <w:t>Используемый понятийный аппарат</w:t>
      </w:r>
    </w:p>
    <w:p w:rsidR="00E93DF7" w:rsidRDefault="008F3BF6" w:rsidP="003E5071">
      <w:pPr>
        <w:numPr>
          <w:ilvl w:val="0"/>
          <w:numId w:val="3"/>
        </w:numPr>
        <w:ind w:left="0" w:right="24" w:firstLine="0"/>
      </w:pPr>
      <w:r>
        <w:t>Управление процессом внедрения и реализации Целевой модели наставничества в образовательных организациях</w:t>
      </w:r>
      <w:r w:rsidR="002D37A1">
        <w:t xml:space="preserve"> </w:t>
      </w:r>
      <w:proofErr w:type="gramStart"/>
      <w:r w:rsidR="002D37A1">
        <w:t xml:space="preserve">Приморского </w:t>
      </w:r>
      <w:r>
        <w:t xml:space="preserve"> края</w:t>
      </w:r>
      <w:proofErr w:type="gramEnd"/>
    </w:p>
    <w:p w:rsidR="00E93DF7" w:rsidRDefault="008F3BF6" w:rsidP="003E5071">
      <w:pPr>
        <w:numPr>
          <w:ilvl w:val="1"/>
          <w:numId w:val="3"/>
        </w:numPr>
        <w:ind w:left="0" w:right="24" w:firstLine="0"/>
      </w:pPr>
      <w:r>
        <w:t>Примерный комплект документов, необходимых для внедрения</w:t>
      </w:r>
      <w:r w:rsidR="003E5071">
        <w:t xml:space="preserve"> </w:t>
      </w:r>
      <w:r>
        <w:t xml:space="preserve">Целевой модели наставничества в </w:t>
      </w:r>
      <w:r w:rsidR="002D37A1">
        <w:t xml:space="preserve">Приморском </w:t>
      </w:r>
      <w:r>
        <w:t>крае</w:t>
      </w:r>
    </w:p>
    <w:p w:rsidR="003E5071" w:rsidRDefault="008F3BF6" w:rsidP="003E5071">
      <w:pPr>
        <w:numPr>
          <w:ilvl w:val="1"/>
          <w:numId w:val="3"/>
        </w:numPr>
        <w:spacing w:after="3" w:line="262" w:lineRule="auto"/>
        <w:ind w:left="0" w:right="24" w:firstLine="0"/>
      </w:pPr>
      <w:r>
        <w:t xml:space="preserve">Организация внедрения Целевой модели наставничества в </w:t>
      </w:r>
      <w:r w:rsidR="002D37A1">
        <w:t xml:space="preserve">Приморском </w:t>
      </w:r>
      <w:r>
        <w:t xml:space="preserve">крае </w:t>
      </w:r>
    </w:p>
    <w:p w:rsidR="003E5071" w:rsidRDefault="008F3BF6" w:rsidP="003E5071">
      <w:pPr>
        <w:numPr>
          <w:ilvl w:val="1"/>
          <w:numId w:val="3"/>
        </w:numPr>
        <w:spacing w:after="3" w:line="262" w:lineRule="auto"/>
        <w:ind w:left="0" w:right="24" w:firstLine="0"/>
      </w:pPr>
      <w:r>
        <w:t>Механизм реализации модели на</w:t>
      </w:r>
      <w:r w:rsidR="003E5071">
        <w:t xml:space="preserve">ставничества в образовательных </w:t>
      </w:r>
      <w:proofErr w:type="gramStart"/>
      <w:r w:rsidR="003E5071">
        <w:t>о</w:t>
      </w:r>
      <w:r>
        <w:t xml:space="preserve">рганизациях </w:t>
      </w:r>
      <w:r w:rsidR="002D37A1">
        <w:t xml:space="preserve"> Приморского</w:t>
      </w:r>
      <w:proofErr w:type="gramEnd"/>
      <w:r w:rsidR="002D37A1">
        <w:t xml:space="preserve"> </w:t>
      </w:r>
      <w:r>
        <w:t xml:space="preserve">края </w:t>
      </w:r>
    </w:p>
    <w:p w:rsidR="003E5071" w:rsidRDefault="008F3BF6" w:rsidP="003E5071">
      <w:pPr>
        <w:spacing w:after="3" w:line="262" w:lineRule="auto"/>
        <w:ind w:left="0" w:right="24" w:firstLine="0"/>
      </w:pPr>
      <w:r>
        <w:t>4</w:t>
      </w:r>
      <w:r w:rsidRPr="00941C81">
        <w:rPr>
          <w:color w:val="C00000"/>
        </w:rPr>
        <w:t>. Приоритетные формы наставничества</w:t>
      </w:r>
    </w:p>
    <w:p w:rsidR="00E93DF7" w:rsidRDefault="008F3BF6" w:rsidP="003E5071">
      <w:pPr>
        <w:numPr>
          <w:ilvl w:val="1"/>
          <w:numId w:val="4"/>
        </w:numPr>
        <w:ind w:left="0" w:right="24" w:firstLine="0"/>
      </w:pPr>
      <w:r>
        <w:t xml:space="preserve">Форма </w:t>
      </w:r>
      <w:proofErr w:type="gramStart"/>
      <w:r>
        <w:t>наставничества ”ученик</w:t>
      </w:r>
      <w:proofErr w:type="gramEnd"/>
      <w:r>
        <w:t xml:space="preserve"> — ученик / студент — студент”</w:t>
      </w:r>
    </w:p>
    <w:p w:rsidR="00E93DF7" w:rsidRDefault="008F3BF6" w:rsidP="003E5071">
      <w:pPr>
        <w:numPr>
          <w:ilvl w:val="1"/>
          <w:numId w:val="4"/>
        </w:numPr>
        <w:ind w:left="0" w:right="24" w:firstLine="0"/>
      </w:pPr>
      <w:r>
        <w:t xml:space="preserve">Форма </w:t>
      </w:r>
      <w:proofErr w:type="gramStart"/>
      <w:r>
        <w:t>наставничества ”учитель</w:t>
      </w:r>
      <w:proofErr w:type="gramEnd"/>
      <w:r>
        <w:t xml:space="preserve"> — учитель / педагог — педагог”</w:t>
      </w:r>
    </w:p>
    <w:p w:rsidR="00E93DF7" w:rsidRDefault="008F3BF6" w:rsidP="003E5071">
      <w:pPr>
        <w:numPr>
          <w:ilvl w:val="1"/>
          <w:numId w:val="4"/>
        </w:numPr>
        <w:ind w:left="0" w:right="24" w:firstLine="0"/>
      </w:pPr>
      <w:r>
        <w:t xml:space="preserve">Форма </w:t>
      </w:r>
      <w:proofErr w:type="gramStart"/>
      <w:r>
        <w:t>наставничества ”учитель</w:t>
      </w:r>
      <w:proofErr w:type="gramEnd"/>
      <w:r>
        <w:t xml:space="preserve"> — ученик / педагог — студент“</w:t>
      </w:r>
    </w:p>
    <w:p w:rsidR="00E93DF7" w:rsidRDefault="008F3BF6" w:rsidP="003E5071">
      <w:pPr>
        <w:numPr>
          <w:ilvl w:val="1"/>
          <w:numId w:val="4"/>
        </w:numPr>
        <w:ind w:left="0" w:right="24" w:firstLine="0"/>
      </w:pPr>
      <w:r>
        <w:t xml:space="preserve">Форма </w:t>
      </w:r>
      <w:proofErr w:type="gramStart"/>
      <w:r>
        <w:t>наставничества ”студент</w:t>
      </w:r>
      <w:proofErr w:type="gramEnd"/>
      <w:r>
        <w:t xml:space="preserve"> — ученик”</w:t>
      </w:r>
    </w:p>
    <w:p w:rsidR="003E5071" w:rsidRDefault="008F3BF6" w:rsidP="003E5071">
      <w:pPr>
        <w:numPr>
          <w:ilvl w:val="1"/>
          <w:numId w:val="4"/>
        </w:numPr>
        <w:spacing w:after="38"/>
        <w:ind w:left="0" w:right="24" w:firstLine="0"/>
      </w:pPr>
      <w:r>
        <w:t xml:space="preserve">Форма </w:t>
      </w:r>
      <w:proofErr w:type="gramStart"/>
      <w:r>
        <w:t>наставничества ”работодатель</w:t>
      </w:r>
      <w:proofErr w:type="gramEnd"/>
      <w:r w:rsidR="0025029A">
        <w:t>/социальный партнер</w:t>
      </w:r>
      <w:r>
        <w:t>— ученик/студент”</w:t>
      </w:r>
    </w:p>
    <w:p w:rsidR="00E93DF7" w:rsidRDefault="0025029A" w:rsidP="003E5071">
      <w:pPr>
        <w:spacing w:after="38"/>
        <w:ind w:left="0" w:right="24" w:firstLine="0"/>
      </w:pPr>
      <w:r>
        <w:t xml:space="preserve"> 5. </w:t>
      </w:r>
      <w:r w:rsidR="008F3BF6">
        <w:t>Целевые показатели региональной системы наставничества и система мониторинга их достижения</w:t>
      </w:r>
      <w:r w:rsidR="00EB0F40">
        <w:t>.</w:t>
      </w:r>
    </w:p>
    <w:p w:rsidR="003E5071" w:rsidRDefault="005E7B01" w:rsidP="003E5071">
      <w:pPr>
        <w:spacing w:after="39"/>
        <w:ind w:left="0" w:right="24" w:firstLine="0"/>
      </w:pPr>
      <w:r>
        <w:t xml:space="preserve">5.1 </w:t>
      </w:r>
      <w:r w:rsidR="008F3BF6">
        <w:t>Основные целевые показатели эффективности внедрения Целевой модели наставничества в крае</w:t>
      </w:r>
    </w:p>
    <w:p w:rsidR="00E93DF7" w:rsidRDefault="008F3BF6" w:rsidP="003E5071">
      <w:pPr>
        <w:spacing w:after="39"/>
        <w:ind w:left="0" w:right="24" w:firstLine="0"/>
      </w:pPr>
      <w:r>
        <w:t xml:space="preserve"> 5.2. Проведение мониторинга достижения целевых показателей внедрения Целевой модели наставничества</w:t>
      </w:r>
    </w:p>
    <w:p w:rsidR="00E93DF7" w:rsidRDefault="0025029A" w:rsidP="0025029A">
      <w:pPr>
        <w:pStyle w:val="a5"/>
        <w:spacing w:after="51"/>
        <w:ind w:left="0" w:right="24" w:firstLine="0"/>
      </w:pPr>
      <w:r>
        <w:t>5.</w:t>
      </w:r>
      <w:r w:rsidR="008F3BF6">
        <w:t>З. Способы мониторинга наставнической деятельности</w:t>
      </w:r>
    </w:p>
    <w:p w:rsidR="003E5071" w:rsidRDefault="005E7B01" w:rsidP="005E7B01">
      <w:pPr>
        <w:spacing w:after="51"/>
        <w:ind w:left="0" w:right="24" w:firstLine="0"/>
      </w:pPr>
      <w:r>
        <w:t xml:space="preserve">6.  </w:t>
      </w:r>
      <w:r w:rsidR="008F3BF6">
        <w:t>Обзор практик наставничества в образов</w:t>
      </w:r>
      <w:r w:rsidR="003E5071">
        <w:t>ательных организациях края.</w:t>
      </w:r>
    </w:p>
    <w:p w:rsidR="0025029A" w:rsidRPr="00B6551E" w:rsidRDefault="002D37A1" w:rsidP="005E7B01">
      <w:pPr>
        <w:spacing w:after="51"/>
        <w:ind w:left="0" w:right="24" w:firstLine="0"/>
        <w:rPr>
          <w:b/>
        </w:rPr>
      </w:pPr>
      <w:r w:rsidRPr="00B6551E">
        <w:rPr>
          <w:b/>
        </w:rPr>
        <w:t>Приложения</w:t>
      </w:r>
    </w:p>
    <w:p w:rsidR="00B6551E" w:rsidRPr="002D37A1" w:rsidRDefault="00B6551E" w:rsidP="00B6551E">
      <w:pPr>
        <w:pStyle w:val="a5"/>
        <w:spacing w:after="200" w:line="276" w:lineRule="auto"/>
        <w:ind w:left="0" w:firstLine="0"/>
        <w:rPr>
          <w:szCs w:val="28"/>
        </w:rPr>
      </w:pPr>
      <w:r w:rsidRPr="002D37A1">
        <w:rPr>
          <w:szCs w:val="28"/>
        </w:rPr>
        <w:t>Типовая программа наставничества.</w:t>
      </w:r>
    </w:p>
    <w:p w:rsidR="00B6551E" w:rsidRPr="002D37A1" w:rsidRDefault="00B6551E" w:rsidP="00B6551E">
      <w:pPr>
        <w:pStyle w:val="a5"/>
        <w:spacing w:after="200" w:line="276" w:lineRule="auto"/>
        <w:ind w:left="0" w:firstLine="0"/>
        <w:rPr>
          <w:szCs w:val="28"/>
        </w:rPr>
      </w:pPr>
      <w:r w:rsidRPr="002D37A1">
        <w:rPr>
          <w:szCs w:val="28"/>
        </w:rPr>
        <w:t>Примерная программа «Школа наставничества».</w:t>
      </w:r>
    </w:p>
    <w:p w:rsidR="00B6551E" w:rsidRPr="002D37A1" w:rsidRDefault="00B6551E" w:rsidP="00B6551E">
      <w:pPr>
        <w:pStyle w:val="a5"/>
        <w:spacing w:after="200" w:line="276" w:lineRule="auto"/>
        <w:ind w:left="0" w:firstLine="0"/>
        <w:rPr>
          <w:szCs w:val="28"/>
        </w:rPr>
      </w:pPr>
      <w:r w:rsidRPr="002D37A1">
        <w:rPr>
          <w:szCs w:val="28"/>
        </w:rPr>
        <w:t>Дорожная карта ОО по внедрению ЦМН.</w:t>
      </w:r>
    </w:p>
    <w:p w:rsidR="00B6551E" w:rsidRPr="002D37A1" w:rsidRDefault="00B6551E" w:rsidP="00B6551E">
      <w:pPr>
        <w:pStyle w:val="a5"/>
        <w:spacing w:after="200" w:line="276" w:lineRule="auto"/>
        <w:ind w:left="0" w:firstLine="0"/>
        <w:rPr>
          <w:szCs w:val="28"/>
        </w:rPr>
      </w:pPr>
      <w:r w:rsidRPr="002D37A1">
        <w:rPr>
          <w:szCs w:val="28"/>
        </w:rPr>
        <w:t>Примерное положение о программе наставничества</w:t>
      </w:r>
    </w:p>
    <w:p w:rsidR="00B6551E" w:rsidRPr="002D37A1" w:rsidRDefault="00B6551E" w:rsidP="00B6551E">
      <w:pPr>
        <w:pStyle w:val="a5"/>
        <w:spacing w:after="200" w:line="276" w:lineRule="auto"/>
        <w:ind w:left="0" w:firstLine="0"/>
        <w:rPr>
          <w:szCs w:val="28"/>
        </w:rPr>
      </w:pPr>
      <w:r w:rsidRPr="002D37A1">
        <w:rPr>
          <w:szCs w:val="28"/>
        </w:rPr>
        <w:t>Оценка качества реализации программ в ОО</w:t>
      </w:r>
    </w:p>
    <w:p w:rsidR="00B6551E" w:rsidRPr="002D37A1" w:rsidRDefault="00B6551E" w:rsidP="00B6551E">
      <w:pPr>
        <w:pStyle w:val="a5"/>
        <w:spacing w:after="200" w:line="276" w:lineRule="auto"/>
        <w:ind w:left="0" w:firstLine="0"/>
        <w:rPr>
          <w:szCs w:val="28"/>
        </w:rPr>
      </w:pPr>
      <w:r w:rsidRPr="002D37A1">
        <w:rPr>
          <w:szCs w:val="28"/>
        </w:rPr>
        <w:t>Оценка мотивационно</w:t>
      </w:r>
      <w:r>
        <w:rPr>
          <w:szCs w:val="28"/>
        </w:rPr>
        <w:t xml:space="preserve">-личностного, </w:t>
      </w:r>
      <w:proofErr w:type="spellStart"/>
      <w:r>
        <w:rPr>
          <w:szCs w:val="28"/>
        </w:rPr>
        <w:t>компетентностного</w:t>
      </w:r>
      <w:proofErr w:type="spellEnd"/>
      <w:r w:rsidRPr="002D37A1">
        <w:rPr>
          <w:szCs w:val="28"/>
        </w:rPr>
        <w:t xml:space="preserve">, </w:t>
      </w:r>
      <w:r>
        <w:rPr>
          <w:szCs w:val="28"/>
        </w:rPr>
        <w:t>п</w:t>
      </w:r>
      <w:r w:rsidRPr="002D37A1">
        <w:rPr>
          <w:szCs w:val="28"/>
        </w:rPr>
        <w:t>рофессионального роста участников ЦМН</w:t>
      </w:r>
    </w:p>
    <w:p w:rsidR="00B6551E" w:rsidRPr="002D37A1" w:rsidRDefault="00B6551E" w:rsidP="00B6551E">
      <w:pPr>
        <w:pStyle w:val="a5"/>
        <w:spacing w:after="200" w:line="276" w:lineRule="auto"/>
        <w:ind w:left="0" w:firstLine="0"/>
        <w:rPr>
          <w:szCs w:val="28"/>
        </w:rPr>
      </w:pPr>
      <w:r w:rsidRPr="002D37A1">
        <w:rPr>
          <w:szCs w:val="28"/>
        </w:rPr>
        <w:t>Примерные формы сводных таблиц для формирования банка данных наставничества</w:t>
      </w:r>
    </w:p>
    <w:p w:rsidR="00E93DF7" w:rsidRDefault="008F3BF6" w:rsidP="005E7B01">
      <w:pPr>
        <w:spacing w:after="236" w:line="259" w:lineRule="auto"/>
        <w:ind w:left="0" w:firstLine="0"/>
      </w:pPr>
      <w:r>
        <w:rPr>
          <w:sz w:val="30"/>
        </w:rPr>
        <w:lastRenderedPageBreak/>
        <w:t xml:space="preserve">1. Актуальность внедрения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</w:t>
      </w:r>
      <w:r w:rsidR="003E5071">
        <w:rPr>
          <w:sz w:val="30"/>
        </w:rPr>
        <w:t>Приморском</w:t>
      </w:r>
      <w:r>
        <w:rPr>
          <w:sz w:val="30"/>
        </w:rPr>
        <w:t xml:space="preserve"> крае</w:t>
      </w:r>
    </w:p>
    <w:p w:rsidR="00E93DF7" w:rsidRDefault="008F3BF6" w:rsidP="005E7B01">
      <w:pPr>
        <w:ind w:left="0" w:right="24" w:firstLine="567"/>
      </w:pPr>
      <w:r>
        <w:t xml:space="preserve">В социокультурной и экономической системе </w:t>
      </w:r>
      <w:r w:rsidR="003E5071">
        <w:t>Приморского</w:t>
      </w:r>
      <w:r>
        <w:t xml:space="preserve"> края (далее — край) в настоящий момент происходят изменения, вызванные трансформацией процессов и технологий, </w:t>
      </w:r>
      <w:proofErr w:type="spellStart"/>
      <w:r>
        <w:t>цифровизацией</w:t>
      </w:r>
      <w:proofErr w:type="spellEnd"/>
      <w:r>
        <w:t xml:space="preserve"> и развитием социального и негосударственного секторов. Особая роль в социально-экономических отношениях отводится сфере образования.</w:t>
      </w:r>
    </w:p>
    <w:p w:rsidR="00E93DF7" w:rsidRDefault="008F3BF6" w:rsidP="005E7B01">
      <w:pPr>
        <w:spacing w:after="34"/>
        <w:ind w:left="0" w:right="24"/>
      </w:pPr>
      <w:r>
        <w:t xml:space="preserve">Настоящая региональная методология (целевая модель)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</w:t>
      </w:r>
      <w:r w:rsidR="005E7B01">
        <w:t>Приморском</w:t>
      </w:r>
      <w:r>
        <w:t xml:space="preserve"> крае (далее — Целевая модель наставничества), в том числе с применением луч</w:t>
      </w:r>
      <w:r w:rsidR="005E7B01">
        <w:t>ших</w:t>
      </w:r>
      <w:r>
        <w:t xml:space="preserve"> практик обмена опытом между обучающимися, разработана в целях достижения результатов федеральных проектов ”Современная школа“, ”Молодые профессионалы (Повышение конкурентоспособности </w:t>
      </w:r>
      <w:r w:rsidR="005E7B01">
        <w:t>профессионального образования)“</w:t>
      </w:r>
      <w:r>
        <w:t>,</w:t>
      </w:r>
      <w:r w:rsidR="005E7B01">
        <w:t xml:space="preserve"> </w:t>
      </w:r>
      <w:r>
        <w:t xml:space="preserve"> ” Успех каждого ребенка” и “ Учитель будущего” национального проекта ”Образовани</w:t>
      </w:r>
      <w:r w:rsidR="005E7B01">
        <w:t>е”</w:t>
      </w:r>
      <w:r>
        <w:t>.</w:t>
      </w:r>
    </w:p>
    <w:p w:rsidR="005E7B01" w:rsidRDefault="005E7B01" w:rsidP="005E7B01">
      <w:pPr>
        <w:spacing w:after="30"/>
        <w:ind w:left="67"/>
      </w:pPr>
      <w:r>
        <w:t xml:space="preserve"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</w:t>
      </w:r>
      <w:proofErr w:type="spellStart"/>
      <w:r>
        <w:t>профориентационных</w:t>
      </w:r>
      <w:proofErr w:type="spellEnd"/>
      <w:r>
        <w:t xml:space="preserve"> и иных важных задач доказана и признана на государственном уровне.</w:t>
      </w:r>
    </w:p>
    <w:p w:rsidR="005E7B01" w:rsidRDefault="005E7B01" w:rsidP="005E7B01">
      <w:pPr>
        <w:spacing w:after="26"/>
        <w:ind w:left="67"/>
      </w:pPr>
      <w:r>
        <w:t>Так, в Концепции общенациональной системы выявления и развития молодых талантов, утвержденной Президентом Российской Федерации от 03.04.2010 N2 Пр-827,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5E7B01" w:rsidRDefault="005E7B01" w:rsidP="005E7B01">
      <w:pPr>
        <w:spacing w:after="31"/>
        <w:ind w:left="67"/>
      </w:pPr>
      <w:r>
        <w:t xml:space="preserve">Наряду с этим, ведущая роль наставничества отведена в реализации национального проекта «Образование». Так, в рамках реализации региональных проектов планируется вовлечь в различные формы наставничества и сопровождения к 2024 году не менее 70% обучающихся и </w:t>
      </w:r>
      <w:r>
        <w:rPr>
          <w:noProof/>
        </w:rPr>
        <w:t>70</w:t>
      </w:r>
      <w:proofErr w:type="gramStart"/>
      <w:r>
        <w:rPr>
          <w:noProof/>
        </w:rPr>
        <w:t xml:space="preserve">% </w:t>
      </w:r>
      <w:r>
        <w:t xml:space="preserve"> педагогических</w:t>
      </w:r>
      <w:proofErr w:type="gramEnd"/>
      <w:r>
        <w:t xml:space="preserve"> работников общеобразовательных организаций.</w:t>
      </w:r>
    </w:p>
    <w:p w:rsidR="00E93DF7" w:rsidRDefault="008F3BF6" w:rsidP="005E7B01">
      <w:pPr>
        <w:spacing w:after="48"/>
        <w:ind w:left="0" w:right="24" w:firstLine="567"/>
      </w:pPr>
      <w: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</w:t>
      </w:r>
      <w:r>
        <w:lastRenderedPageBreak/>
        <w:t>эффективной системы поддержки, самоопределения и профессиональной ориентации всех обучающихся в возрасте от 10 лет, педагогических работников (далее — педагоги) разных уровней образования и молодых специалистов, проживающих на территории края.</w:t>
      </w:r>
    </w:p>
    <w:p w:rsidR="005E7B01" w:rsidRDefault="005E7B01" w:rsidP="005E7B01">
      <w:pPr>
        <w:ind w:left="38"/>
      </w:pPr>
      <w:r>
        <w:t>Проведенный анализ паспортов региональных проектов Национального проекта «Образование» доказывает актуальность внедрения и реализации Целевой модели наставничества. Задачи и результаты наставничества в рамках региональных проектов приведены в Приложении 1.</w:t>
      </w:r>
    </w:p>
    <w:p w:rsidR="005E7B01" w:rsidRDefault="005E7B01" w:rsidP="005E7B01">
      <w:pPr>
        <w:spacing w:after="26"/>
        <w:ind w:left="67" w:right="365"/>
      </w:pPr>
      <w:r>
        <w:t>В качестве концептуального обоснования внедрения Целевой модели наставничества в образовательных организациях выдвигаются следующие положения:</w:t>
      </w:r>
    </w:p>
    <w:p w:rsidR="005E7B01" w:rsidRDefault="005E7B01" w:rsidP="005E7B01">
      <w:pPr>
        <w:numPr>
          <w:ilvl w:val="0"/>
          <w:numId w:val="32"/>
        </w:numPr>
        <w:spacing w:line="249" w:lineRule="auto"/>
        <w:ind w:right="355" w:firstLine="753"/>
      </w:pPr>
      <w:r>
        <w:t>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25029A" w:rsidRDefault="005E7B01" w:rsidP="005E7B01">
      <w:pPr>
        <w:numPr>
          <w:ilvl w:val="0"/>
          <w:numId w:val="32"/>
        </w:numPr>
        <w:spacing w:line="249" w:lineRule="auto"/>
        <w:ind w:right="355" w:firstLine="753"/>
      </w:pPr>
      <w:r>
        <w:t>наставничество представляет перс</w:t>
      </w:r>
      <w:r w:rsidR="0025029A">
        <w:t>пективную технологию, отвечающ</w:t>
      </w:r>
      <w:r>
        <w:t xml:space="preserve">ую на потребность образовательной системы переходить от модели трансляции знаний к модели формирования </w:t>
      </w:r>
      <w:proofErr w:type="spellStart"/>
      <w:r>
        <w:t>метакомпетенций</w:t>
      </w:r>
      <w:proofErr w:type="spellEnd"/>
      <w:r>
        <w:t xml:space="preserve"> обучающегося; </w:t>
      </w:r>
    </w:p>
    <w:p w:rsidR="005E7B01" w:rsidRDefault="005E7B01" w:rsidP="005E7B01">
      <w:pPr>
        <w:numPr>
          <w:ilvl w:val="0"/>
          <w:numId w:val="32"/>
        </w:numPr>
        <w:spacing w:after="105" w:line="249" w:lineRule="auto"/>
        <w:ind w:left="86" w:right="119" w:firstLine="0"/>
      </w:pPr>
      <w:r>
        <w:t>З) технология наставничества способна внести весомый вклад</w:t>
      </w:r>
      <w:r w:rsidR="0025029A">
        <w:t xml:space="preserve"> </w:t>
      </w:r>
      <w:r>
        <w:t>в достижение целей, обозначенных национальным проектом «Образование».</w:t>
      </w:r>
    </w:p>
    <w:p w:rsidR="0025029A" w:rsidRDefault="005E7B01" w:rsidP="0025029A">
      <w:pPr>
        <w:spacing w:after="0" w:line="259" w:lineRule="auto"/>
        <w:ind w:left="68"/>
      </w:pPr>
      <w:r>
        <w:t>Актуальность внедрения Целевой модели наставничества также объясняется возможностью и необходимостью охвата всей Приморского края (34 муниципальных образования), вовлечение обучающихся, молодых педагогов, работодателей в различные</w:t>
      </w:r>
      <w:r w:rsidR="0025029A">
        <w:t>, наиболее оптимальные</w:t>
      </w:r>
      <w:r>
        <w:t xml:space="preserve"> формы программ наставничества на регулярной</w:t>
      </w:r>
      <w:r w:rsidR="0025029A">
        <w:t xml:space="preserve"> (долгосрочной и краткосрочной)</w:t>
      </w:r>
      <w:r>
        <w:t xml:space="preserve"> основ</w:t>
      </w:r>
      <w:r w:rsidR="0025029A">
        <w:t>е</w:t>
      </w:r>
      <w:r>
        <w:t>.</w:t>
      </w:r>
    </w:p>
    <w:p w:rsidR="00333B19" w:rsidRDefault="008F3BF6" w:rsidP="00333B19">
      <w:pPr>
        <w:spacing w:after="375"/>
        <w:ind w:left="96" w:right="317"/>
      </w:pPr>
      <w:r>
        <w:t>В настоящее время в системе образования края обеспечены стартовые условия для системного внедрения Целевой модели наставничества: реализуются отдельные образовательные мероприятия, проекты для наставников, сформированы связи с крупными предприятиями и организациями края, активно р</w:t>
      </w:r>
      <w:r w:rsidR="005E7B01">
        <w:t>азвиваются разные формы наставнич</w:t>
      </w:r>
      <w:r>
        <w:t>ества, сформировались практики, нашедшие признание и рекомендованные к распространению опыта на федеральном уровне.</w:t>
      </w:r>
      <w:r w:rsidR="00333B19" w:rsidRPr="00333B19">
        <w:t xml:space="preserve"> </w:t>
      </w:r>
      <w:r w:rsidR="00333B19">
        <w:t xml:space="preserve">Анализ наставнических практик в Приморском </w:t>
      </w:r>
      <w:proofErr w:type="gramStart"/>
      <w:r w:rsidR="00333B19">
        <w:t>крае  показывает</w:t>
      </w:r>
      <w:proofErr w:type="gramEnd"/>
      <w:r w:rsidR="00333B19">
        <w:t>, что в регионе имеется опыт в реализации всех форм наставничества и в будущем планируется его аккумулировать; транслировать лучшие практики; повышать численность вовлекаемых в программы наставничества в рамках внедрения Целевой модели наставничества в соответствии с показателями эффективности внедрения Целевой модели наставничества.</w:t>
      </w:r>
    </w:p>
    <w:p w:rsidR="00E93DF7" w:rsidRDefault="008F3BF6" w:rsidP="0025029A">
      <w:pPr>
        <w:spacing w:after="55"/>
        <w:ind w:left="0" w:right="24" w:firstLine="567"/>
      </w:pPr>
      <w:r>
        <w:t>Целевая модель наставничества систематизирует накопленный в крае опыт, определяет этапы реализации программ наставничества и роли участников, организующих эти этапы, способствует:</w:t>
      </w:r>
    </w:p>
    <w:p w:rsidR="00E93DF7" w:rsidRDefault="008F3BF6">
      <w:pPr>
        <w:numPr>
          <w:ilvl w:val="0"/>
          <w:numId w:val="6"/>
        </w:numPr>
        <w:ind w:right="24"/>
      </w:pPr>
      <w:r>
        <w:lastRenderedPageBreak/>
        <w:t>улучшению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— образовательные организации) в образовательной, социокультурной, спортивной и других сферах;</w:t>
      </w:r>
    </w:p>
    <w:p w:rsidR="00E93DF7" w:rsidRDefault="008F3BF6" w:rsidP="003E5071">
      <w:pPr>
        <w:numPr>
          <w:ilvl w:val="0"/>
          <w:numId w:val="6"/>
        </w:numPr>
        <w:ind w:right="24" w:hanging="53"/>
      </w:pPr>
      <w:r>
        <w:t>подготовке обучающегося к самостоятел</w:t>
      </w:r>
      <w:r w:rsidR="005E7B01">
        <w:t>ьной, осознанной и социальной д</w:t>
      </w:r>
      <w:r>
        <w:t>еятельности в современном мире;</w:t>
      </w:r>
    </w:p>
    <w:p w:rsidR="00E93DF7" w:rsidRDefault="008F3BF6">
      <w:pPr>
        <w:numPr>
          <w:ilvl w:val="0"/>
          <w:numId w:val="6"/>
        </w:numPr>
        <w:ind w:right="24"/>
      </w:pPr>
      <w:r>
        <w:t>раскрытию личностного, творческого, профессионального потенциала каждого обучающегося;</w:t>
      </w:r>
    </w:p>
    <w:p w:rsidR="00E93DF7" w:rsidRDefault="008F3BF6">
      <w:pPr>
        <w:numPr>
          <w:ilvl w:val="0"/>
          <w:numId w:val="6"/>
        </w:numPr>
        <w:ind w:right="24"/>
      </w:pPr>
      <w:r>
        <w:t>созданию психологически комфортной среды для развития и повышения квалификации педагогов, увеличения числа</w:t>
      </w:r>
      <w:r w:rsidR="005E7B01">
        <w:t xml:space="preserve"> закрепившихся в профессии педа</w:t>
      </w:r>
      <w:r>
        <w:t>гогических кадров;</w:t>
      </w:r>
    </w:p>
    <w:p w:rsidR="00E93DF7" w:rsidRDefault="008F3BF6">
      <w:pPr>
        <w:numPr>
          <w:ilvl w:val="0"/>
          <w:numId w:val="6"/>
        </w:numPr>
        <w:ind w:right="24"/>
      </w:pPr>
      <w:r>
        <w:t>обмену профессиональным опытом наставников образовательных организаций края;</w:t>
      </w:r>
    </w:p>
    <w:p w:rsidR="00E93DF7" w:rsidRDefault="008F3BF6">
      <w:pPr>
        <w:numPr>
          <w:ilvl w:val="0"/>
          <w:numId w:val="6"/>
        </w:numPr>
        <w:spacing w:after="323"/>
        <w:ind w:right="24"/>
      </w:pPr>
      <w:r>
        <w:t xml:space="preserve">взаимодействию между поколениями, уровнями образования, реальным сектором экономики и образовательными организациями </w:t>
      </w:r>
      <w:r w:rsidR="005E7B01">
        <w:t>Приморского</w:t>
      </w:r>
      <w:r>
        <w:t xml:space="preserve"> края.</w:t>
      </w:r>
    </w:p>
    <w:p w:rsidR="00E93DF7" w:rsidRDefault="008F3BF6">
      <w:pPr>
        <w:spacing w:after="105" w:line="259" w:lineRule="auto"/>
        <w:ind w:left="53" w:hanging="10"/>
      </w:pPr>
      <w:r>
        <w:rPr>
          <w:sz w:val="30"/>
        </w:rPr>
        <w:t>2. Используемый понятийный аппарат</w:t>
      </w:r>
    </w:p>
    <w:p w:rsidR="00E93DF7" w:rsidRDefault="008F3BF6">
      <w:pPr>
        <w:ind w:left="53" w:right="24"/>
      </w:pPr>
      <w:r>
        <w:t xml:space="preserve">Благодарный выпускник —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E93DF7" w:rsidRDefault="008F3BF6">
      <w:pPr>
        <w:ind w:left="53" w:right="24"/>
      </w:pPr>
      <w:r>
        <w:t>Групповое наставничество — наставник (группа наставников) рабо</w:t>
      </w:r>
      <w:r w:rsidR="00241EB5">
        <w:t>тает с двумя и более наставляемы</w:t>
      </w:r>
      <w:r>
        <w:t>ми в рамках реализации одного проекта (прог</w:t>
      </w:r>
      <w:r w:rsidR="00241EB5">
        <w:t>раммы</w:t>
      </w:r>
      <w:r>
        <w:t>).</w:t>
      </w:r>
    </w:p>
    <w:p w:rsidR="00E93DF7" w:rsidRDefault="008F3BF6">
      <w:pPr>
        <w:spacing w:after="43"/>
        <w:ind w:left="53" w:right="24"/>
      </w:pPr>
      <w:r>
        <w:t>Краткосрочное наставничество — опытный специалист в своей деятельности по заранее определенному графику консультирует наставляемого для постановки целей и достижения краткосрочных результатов.</w:t>
      </w:r>
    </w:p>
    <w:p w:rsidR="00E93DF7" w:rsidRDefault="008F3BF6">
      <w:pPr>
        <w:spacing w:after="46"/>
        <w:ind w:left="53" w:right="24"/>
      </w:pPr>
      <w:r>
        <w:t>Куратор —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93DF7" w:rsidRDefault="008F3BF6">
      <w:pPr>
        <w:spacing w:after="68"/>
        <w:ind w:left="53" w:right="24"/>
      </w:pPr>
      <w:proofErr w:type="spellStart"/>
      <w:r>
        <w:t>Метакомпетенция</w:t>
      </w:r>
      <w:proofErr w:type="spellEnd"/>
      <w:r>
        <w:t xml:space="preserve"> — компетенция, входящая в структуру большинства деятельностей субъекта, позволяющая субъекту самостоятельно формировать у себя новые навыки и компетенции, а не только манипулировать полученными извне знаниями и навыками.</w:t>
      </w:r>
    </w:p>
    <w:p w:rsidR="00E93DF7" w:rsidRDefault="008F3BF6">
      <w:pPr>
        <w:spacing w:after="52"/>
        <w:ind w:left="53" w:right="24"/>
      </w:pPr>
      <w:r>
        <w:t xml:space="preserve">Методология наставничества — система концептуальных взглядов, подходов и методов, обоснованных научными исследованиями и </w:t>
      </w:r>
      <w:r>
        <w:lastRenderedPageBreak/>
        <w:t>практическим опытом, позволяющая понять и организовать процесс взаимодействия наставника и наставляемого.</w:t>
      </w:r>
    </w:p>
    <w:p w:rsidR="00E93DF7" w:rsidRDefault="008F3BF6">
      <w:pPr>
        <w:spacing w:after="52"/>
        <w:ind w:left="53" w:right="24"/>
      </w:pPr>
      <w:r>
        <w:t>Наставляемый —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“обучающийся".</w:t>
      </w:r>
    </w:p>
    <w:p w:rsidR="00E93DF7" w:rsidRDefault="008F3BF6">
      <w:pPr>
        <w:ind w:left="53" w:right="24"/>
      </w:pPr>
      <w:r>
        <w:t>Наставник — 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93DF7" w:rsidRDefault="008F3BF6">
      <w:pPr>
        <w:ind w:left="53" w:right="24"/>
      </w:pPr>
      <w:r>
        <w:t xml:space="preserve">Наставничество — неформальный процесс обмена знаниями, социальным опытом,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ценностей, психологическая поддержка, получаемая обучаемым в работе, карьере и профессиональном развитии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E93DF7" w:rsidRDefault="008F3BF6">
      <w:pPr>
        <w:spacing w:after="37"/>
        <w:ind w:left="53" w:right="24"/>
      </w:pPr>
      <w:r>
        <w:t>Программа наставничества — нормативный документ, разрабатываемый и утверждаемый на уровне образовательной организации, представляющий собой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Программа наставничества включает следующие основные характеристики: актуальность, цель, задачи, содержание, целевая аудитория, сроки реализации программы, избираемая форма и вид наставничества, принципы подбора наставников (требования к наставнику), план работы, ожидаемые результаты и способы их измерения, организационно-педагогические условия наставничества в образовательной организации.</w:t>
      </w:r>
    </w:p>
    <w:p w:rsidR="00E93DF7" w:rsidRDefault="008F3BF6">
      <w:pPr>
        <w:spacing w:after="32"/>
        <w:ind w:left="53" w:right="24"/>
      </w:pPr>
      <w:r>
        <w:t xml:space="preserve">Профессиональная ориентация — это система научно обоснованных мероприятий, направленных на подготовку молодежи к выбору профессии </w:t>
      </w:r>
      <w:r>
        <w:rPr>
          <w:noProof/>
        </w:rPr>
        <w:drawing>
          <wp:inline distT="0" distB="0" distL="0" distR="0">
            <wp:extent cx="67056" cy="137160"/>
            <wp:effectExtent l="0" t="0" r="0" b="0"/>
            <wp:docPr id="146236" name="Picture 14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36" name="Picture 146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учетом особенностей личности и социально-экономической ситуации на рынке труда, на оказание помощи молодежи в профессиональном самоопределении и трудоустройстве. Профессиональная ориентация включает:</w:t>
      </w:r>
    </w:p>
    <w:p w:rsidR="00E93DF7" w:rsidRDefault="008F3BF6">
      <w:pPr>
        <w:numPr>
          <w:ilvl w:val="0"/>
          <w:numId w:val="7"/>
        </w:numPr>
        <w:spacing w:after="52"/>
        <w:ind w:right="24"/>
      </w:pPr>
      <w:r>
        <w:t xml:space="preserve">профессиональное просвещение — ознакомление обучающихся и выпускников образовательных организаций с современными видами трудовой деятельности, социально-экономическими </w:t>
      </w:r>
      <w:r w:rsidR="00241EB5">
        <w:t>и психофизиологическими особенн</w:t>
      </w:r>
      <w:r>
        <w:t xml:space="preserve">остями различных профессий, потребностями в квалифицированных кадрах,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</w:t>
      </w:r>
      <w:r>
        <w:lastRenderedPageBreak/>
        <w:t>деятельности. Профессиональное просвещение формирует у молодежи мотивированные профессиональные намерения, в основе которых лежит осознание ими социально-экономических потребностей и своих психофизиологических возможностей;</w:t>
      </w:r>
    </w:p>
    <w:p w:rsidR="00E93DF7" w:rsidRDefault="008F3BF6">
      <w:pPr>
        <w:numPr>
          <w:ilvl w:val="0"/>
          <w:numId w:val="7"/>
        </w:numPr>
        <w:spacing w:after="26"/>
        <w:ind w:right="24"/>
      </w:pPr>
      <w:r>
        <w:t>профессиональное консультирование — оказание помощи обучающимся в профессиональном самоопределении и предоставление рекомендаций обучающимся о возможных направлениях профессиональной деятельности, наиболее соответствующих их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</w:t>
      </w:r>
    </w:p>
    <w:p w:rsidR="00E93DF7" w:rsidRDefault="008F3BF6">
      <w:pPr>
        <w:numPr>
          <w:ilvl w:val="0"/>
          <w:numId w:val="7"/>
        </w:numPr>
        <w:spacing w:after="60"/>
        <w:ind w:right="24"/>
      </w:pPr>
      <w:r>
        <w:t>психологическую поддержку — методы, способствующие снижению психологической напряженности, формированию позитивного настроя и уверенности в будущем.</w:t>
      </w:r>
    </w:p>
    <w:p w:rsidR="00E93DF7" w:rsidRDefault="008F3BF6">
      <w:pPr>
        <w:ind w:left="53" w:right="24"/>
      </w:pPr>
      <w:r>
        <w:t>Профессиональное самоопределение — процесс формирования личностью своего отношения к профессиональной деятельности и способ его реализации через согласование личностных и социально-профессиональных потребностей. Профессиональное самоопределение является частью жизненного самоопределения, т.е. вхождения в ту или иную социальную и профессиональную группу, выбора образа жизни, профессии.</w:t>
      </w:r>
    </w:p>
    <w:p w:rsidR="00E93DF7" w:rsidRDefault="008F3BF6">
      <w:pPr>
        <w:ind w:left="53" w:right="24"/>
      </w:pPr>
      <w:r>
        <w:t>Ситуационное наставничество — индивидуальное наставничество, осуществляемое по запросу наставляемого, которому требуются разъяснения, рекомендации, указания со стороны наставника.</w:t>
      </w:r>
    </w:p>
    <w:p w:rsidR="00E93DF7" w:rsidRDefault="008F3BF6">
      <w:pPr>
        <w:ind w:left="53" w:right="24"/>
      </w:pPr>
      <w:r>
        <w:t>Сопровождение — техника наставничества, при которой наставник берет на себя обязательства по предоставлению обучаемому помощи, в том числе участвует в развитии профессиональных навыков во время обучения.</w:t>
      </w:r>
    </w:p>
    <w:p w:rsidR="00E93DF7" w:rsidRDefault="008F3BF6">
      <w:pPr>
        <w:spacing w:after="40"/>
        <w:ind w:left="53" w:right="24"/>
      </w:pPr>
      <w:r>
        <w:t>Стажировка — этап подготовки персонала непосредственно на рабочем месте с целью формирования и закрепления на практике профессиональных знаний, умений и навыков, полученных в результате теоретической подготовки, необходимых для исполнения должностных обязанностей.</w:t>
      </w:r>
    </w:p>
    <w:p w:rsidR="00E93DF7" w:rsidRDefault="008F3BF6">
      <w:pPr>
        <w:spacing w:after="26"/>
        <w:ind w:left="53" w:right="24"/>
      </w:pPr>
      <w:proofErr w:type="spellStart"/>
      <w:r>
        <w:t>Тьютор</w:t>
      </w:r>
      <w:proofErr w:type="spellEnd"/>
      <w:r>
        <w:t xml:space="preserve"> программы наставничества — специалист в области педагогики и/или психологии, который передает свои знания и навыки будущему наставнику, используя гибкие педагогические методы (практикумы, тренинги, решение игровых ситуаций).</w:t>
      </w:r>
    </w:p>
    <w:p w:rsidR="00E93DF7" w:rsidRDefault="008F3BF6">
      <w:pPr>
        <w:spacing w:after="57"/>
        <w:ind w:left="53" w:right="24"/>
      </w:pPr>
      <w:proofErr w:type="spellStart"/>
      <w:r>
        <w:t>Флеш</w:t>
      </w:r>
      <w:proofErr w:type="spellEnd"/>
      <w:r>
        <w:t xml:space="preserve">-наставничество — встреча со статусным наставником </w:t>
      </w:r>
      <w:proofErr w:type="gramStart"/>
      <w:r>
        <w:t>(”звездой</w:t>
      </w:r>
      <w:proofErr w:type="gramEnd"/>
      <w:r>
        <w:t>"), на которой он делится своим успехом. Возможно общение с двумя и более наставниками.</w:t>
      </w:r>
    </w:p>
    <w:p w:rsidR="00E93DF7" w:rsidRDefault="008F3BF6">
      <w:pPr>
        <w:spacing w:after="70"/>
        <w:ind w:left="53" w:right="24"/>
      </w:pPr>
      <w:r>
        <w:t>Форма наставничества — способ реализации целевой модели ч</w:t>
      </w:r>
      <w:r w:rsidR="0025029A">
        <w:t>ерез организацию работы наставнич</w:t>
      </w:r>
      <w:r>
        <w:t>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E93DF7" w:rsidRDefault="008F3BF6">
      <w:pPr>
        <w:spacing w:after="63"/>
        <w:ind w:left="53" w:right="24"/>
      </w:pPr>
      <w:r>
        <w:lastRenderedPageBreak/>
        <w:t>Целевая модель наставничества — система условий, ресурсов и пр</w:t>
      </w:r>
      <w:r w:rsidR="0025029A">
        <w:t>оцессов, необходимых для реализац</w:t>
      </w:r>
      <w:r>
        <w:t>ии программ наставничества в образовательных организациях.</w:t>
      </w:r>
    </w:p>
    <w:p w:rsidR="00E93DF7" w:rsidRDefault="008F3BF6">
      <w:pPr>
        <w:spacing w:after="37"/>
        <w:ind w:left="53" w:right="24"/>
      </w:pPr>
      <w:r>
        <w:t xml:space="preserve">Шефство — общественная деятельность в форме оказания конкретным сильным в данной области субъектом — шефом (от человека до организации) экономической, культурной, политической или иной безвозмездной систематической помощи конкретному более слабому объекту — подшефному. </w:t>
      </w:r>
      <w:r>
        <w:rPr>
          <w:noProof/>
        </w:rPr>
        <w:drawing>
          <wp:inline distT="0" distB="0" distL="0" distR="0">
            <wp:extent cx="33542" cy="39624"/>
            <wp:effectExtent l="0" t="0" r="0" b="0"/>
            <wp:docPr id="13132" name="Picture 13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" name="Picture 131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42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>
      <w:pPr>
        <w:spacing w:after="46"/>
        <w:ind w:left="53" w:right="24"/>
      </w:pPr>
      <w:r>
        <w:t xml:space="preserve">Школьное сообщество (сообщество образовательной организации) </w:t>
      </w:r>
      <w:r>
        <w:rPr>
          <w:noProof/>
        </w:rPr>
        <w:drawing>
          <wp:inline distT="0" distB="0" distL="0" distR="0">
            <wp:extent cx="91477" cy="15239"/>
            <wp:effectExtent l="0" t="0" r="0" b="0"/>
            <wp:docPr id="13133" name="Picture 13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3" name="Picture 131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сотрудники данной образовательной организации, обучающиеся, родители, выпускники и любые другие субъекты, кото</w:t>
      </w:r>
      <w:r w:rsidR="0025029A">
        <w:t>рые объединены стремлением внест</w:t>
      </w:r>
      <w:r>
        <w:t xml:space="preserve">и </w:t>
      </w:r>
      <w:r w:rsidR="0025029A">
        <w:t>свой вклад в развитие организации и совместно действуют рад</w:t>
      </w:r>
      <w:r>
        <w:t>и этой це</w:t>
      </w:r>
      <w:r w:rsidR="0025029A">
        <w:t>ли</w:t>
      </w:r>
      <w:r>
        <w:t>.</w:t>
      </w:r>
    </w:p>
    <w:p w:rsidR="00E93DF7" w:rsidRDefault="008F3BF6">
      <w:pPr>
        <w:ind w:left="53" w:right="24"/>
      </w:pPr>
      <w:proofErr w:type="spellStart"/>
      <w:r>
        <w:t>Эндаумент</w:t>
      </w:r>
      <w:proofErr w:type="spellEnd"/>
      <w:r>
        <w:t xml:space="preserve"> —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</w:t>
      </w:r>
      <w:proofErr w:type="gramStart"/>
      <w:r>
        <w:t>например</w:t>
      </w:r>
      <w:proofErr w:type="gramEnd"/>
      <w:r>
        <w:t xml:space="preserve"> на инновационные образовательные программы, научные исследования, стимулирование педагогов и обучающихся.</w:t>
      </w:r>
    </w:p>
    <w:p w:rsidR="0025029A" w:rsidRDefault="0025029A">
      <w:pPr>
        <w:spacing w:after="0" w:line="259" w:lineRule="auto"/>
        <w:ind w:left="53" w:hanging="10"/>
        <w:rPr>
          <w:sz w:val="30"/>
        </w:rPr>
      </w:pPr>
    </w:p>
    <w:p w:rsidR="00E93DF7" w:rsidRDefault="008F3BF6">
      <w:pPr>
        <w:spacing w:after="0" w:line="259" w:lineRule="auto"/>
        <w:ind w:left="53" w:hanging="10"/>
      </w:pPr>
      <w:r>
        <w:rPr>
          <w:sz w:val="30"/>
        </w:rPr>
        <w:t>З. Управление процессом внедрения и реализации Целевой модели наставничества в образовательных организациях края</w:t>
      </w:r>
    </w:p>
    <w:p w:rsidR="00E93DF7" w:rsidRDefault="008F3BF6">
      <w:pPr>
        <w:spacing w:after="78" w:line="259" w:lineRule="auto"/>
        <w:ind w:left="53" w:hanging="10"/>
      </w:pPr>
      <w:r>
        <w:rPr>
          <w:sz w:val="30"/>
        </w:rPr>
        <w:t>3.1. Примерный комплект документов, необходимых для внедрения Целевой модели наставничества в крае</w:t>
      </w:r>
    </w:p>
    <w:p w:rsidR="00E93DF7" w:rsidRDefault="008F3BF6">
      <w:pPr>
        <w:ind w:left="53" w:right="24"/>
      </w:pPr>
      <w:r w:rsidRPr="00941C81">
        <w:rPr>
          <w:color w:val="C00000"/>
        </w:rPr>
        <w:t xml:space="preserve">Процесс реализации Целевой модели наставничества в </w:t>
      </w:r>
      <w:r w:rsidR="00241EB5" w:rsidRPr="00941C81">
        <w:rPr>
          <w:color w:val="C00000"/>
        </w:rPr>
        <w:t xml:space="preserve">Приморском </w:t>
      </w:r>
      <w:r w:rsidRPr="00941C81">
        <w:rPr>
          <w:color w:val="C00000"/>
        </w:rPr>
        <w:t>крае</w:t>
      </w:r>
      <w:r>
        <w:t xml:space="preserve"> осуществляется в соответствии с существующими актами, а также предполагает использование специализированной методической литературы и разработку ряда документов.</w:t>
      </w:r>
    </w:p>
    <w:p w:rsidR="00E93DF7" w:rsidRDefault="008F3BF6">
      <w:pPr>
        <w:ind w:left="764" w:right="24" w:firstLine="0"/>
      </w:pPr>
      <w:r>
        <w:t>З. 1.1. Правовые акты:</w:t>
      </w:r>
    </w:p>
    <w:p w:rsidR="00E93DF7" w:rsidRDefault="008F3BF6">
      <w:pPr>
        <w:numPr>
          <w:ilvl w:val="0"/>
          <w:numId w:val="8"/>
        </w:numPr>
        <w:ind w:right="24"/>
      </w:pPr>
      <w:r>
        <w:t>Конституция Российской Федерации;</w:t>
      </w:r>
    </w:p>
    <w:p w:rsidR="00E93DF7" w:rsidRDefault="008F3BF6">
      <w:pPr>
        <w:numPr>
          <w:ilvl w:val="0"/>
          <w:numId w:val="8"/>
        </w:numPr>
        <w:ind w:right="24"/>
      </w:pPr>
      <w:r>
        <w:t>Конвенция о правах ребенка;</w:t>
      </w:r>
    </w:p>
    <w:p w:rsidR="00E93DF7" w:rsidRDefault="00241EB5">
      <w:pPr>
        <w:numPr>
          <w:ilvl w:val="0"/>
          <w:numId w:val="8"/>
        </w:numPr>
        <w:ind w:right="24"/>
      </w:pPr>
      <w:r>
        <w:t xml:space="preserve">Федеральный </w:t>
      </w:r>
      <w:proofErr w:type="gramStart"/>
      <w:r>
        <w:t>закон ”Об</w:t>
      </w:r>
      <w:proofErr w:type="gramEnd"/>
      <w:r w:rsidR="008F3BF6">
        <w:t xml:space="preserve"> образовании в Российской Федерации“ от 29 декабря 2012 г. N2 273-ФЗ;</w:t>
      </w:r>
    </w:p>
    <w:p w:rsidR="00E93DF7" w:rsidRDefault="008F3BF6">
      <w:pPr>
        <w:numPr>
          <w:ilvl w:val="0"/>
          <w:numId w:val="8"/>
        </w:numPr>
        <w:spacing w:after="30"/>
        <w:ind w:right="24"/>
      </w:pPr>
      <w:r>
        <w:t xml:space="preserve">Указ Президента </w:t>
      </w:r>
      <w:proofErr w:type="gramStart"/>
      <w:r>
        <w:t>РФ ”О</w:t>
      </w:r>
      <w:proofErr w:type="gramEnd"/>
      <w:r>
        <w:t xml:space="preserve"> национальных целях и страте</w:t>
      </w:r>
      <w:r w:rsidR="00241EB5">
        <w:t>гических задачах развития Российской Федераци</w:t>
      </w:r>
      <w:r>
        <w:t>и на период до 2024 года” от 07 мая 2018 г. N2 204;</w:t>
      </w:r>
    </w:p>
    <w:p w:rsidR="00241EB5" w:rsidRPr="00941C81" w:rsidRDefault="00241EB5" w:rsidP="00241EB5">
      <w:pPr>
        <w:numPr>
          <w:ilvl w:val="0"/>
          <w:numId w:val="8"/>
        </w:numPr>
        <w:spacing w:after="46"/>
        <w:ind w:right="24"/>
        <w:rPr>
          <w:color w:val="FF0000"/>
        </w:rPr>
      </w:pPr>
      <w:r w:rsidRPr="00941C81">
        <w:rPr>
          <w:color w:val="FF0000"/>
        </w:rPr>
        <w:t xml:space="preserve">Указ Президента РФ ”06 учреждении знака </w:t>
      </w:r>
      <w:proofErr w:type="gramStart"/>
      <w:r w:rsidRPr="00941C81">
        <w:rPr>
          <w:color w:val="FF0000"/>
        </w:rPr>
        <w:t>отличия ”За</w:t>
      </w:r>
      <w:proofErr w:type="gramEnd"/>
      <w:r w:rsidRPr="00941C81">
        <w:rPr>
          <w:color w:val="FF0000"/>
        </w:rPr>
        <w:t xml:space="preserve"> наставничество” от 02 марта  2018 г. М 2 94;</w:t>
      </w:r>
    </w:p>
    <w:p w:rsidR="00E93DF7" w:rsidRDefault="008F3BF6">
      <w:pPr>
        <w:numPr>
          <w:ilvl w:val="0"/>
          <w:numId w:val="8"/>
        </w:numPr>
        <w:spacing w:after="67"/>
        <w:ind w:right="24"/>
      </w:pPr>
      <w:r>
        <w:lastRenderedPageBreak/>
        <w:t xml:space="preserve">национальный </w:t>
      </w:r>
      <w:proofErr w:type="gramStart"/>
      <w:r>
        <w:t>проект ”Образование</w:t>
      </w:r>
      <w:proofErr w:type="gramEnd"/>
      <w:r>
        <w:t>”, ф</w:t>
      </w:r>
      <w:r w:rsidR="00241EB5">
        <w:t>едеральные проекты ” Успех кажд</w:t>
      </w:r>
      <w:r>
        <w:t>ого ребенка”, ”Современная школа”, ”Молодые профессионалы (Повышение конкурентоспособности профессионального образования)", ” Успех каждого ребенка", ”Учитель будущего";</w:t>
      </w:r>
    </w:p>
    <w:p w:rsidR="00E93DF7" w:rsidRDefault="008F3BF6">
      <w:pPr>
        <w:numPr>
          <w:ilvl w:val="0"/>
          <w:numId w:val="8"/>
        </w:numPr>
        <w:spacing w:after="109"/>
        <w:ind w:right="24"/>
      </w:pPr>
      <w:r>
        <w:t>Стратегия развития воспитания в Российской Федерации на период до 2025 года (утверждена распоряжен</w:t>
      </w:r>
      <w:r w:rsidR="00241EB5">
        <w:t>и</w:t>
      </w:r>
      <w:r>
        <w:t xml:space="preserve">ем Правительства РФ от 29 мая 2015 г. </w:t>
      </w:r>
      <w:r>
        <w:rPr>
          <w:noProof/>
        </w:rPr>
        <w:drawing>
          <wp:inline distT="0" distB="0" distL="0" distR="0" wp14:anchorId="31641474" wp14:editId="67716168">
            <wp:extent cx="167708" cy="128053"/>
            <wp:effectExtent l="0" t="0" r="0" b="0"/>
            <wp:docPr id="15330" name="Picture 1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0" name="Picture 153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08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EB5">
        <w:t>996-р);</w:t>
      </w:r>
    </w:p>
    <w:p w:rsidR="00241EB5" w:rsidRDefault="00241EB5" w:rsidP="00241EB5">
      <w:pPr>
        <w:numPr>
          <w:ilvl w:val="0"/>
          <w:numId w:val="8"/>
        </w:numPr>
        <w:spacing w:after="41"/>
        <w:ind w:right="24"/>
      </w:pPr>
      <w:r w:rsidRPr="00941C81">
        <w:rPr>
          <w:color w:val="C00000"/>
        </w:rPr>
        <w:t xml:space="preserve">методология (целевая модель) наставничества обучающихся для организаций, </w:t>
      </w:r>
      <w:r>
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</w:t>
      </w:r>
      <w:r w:rsidRPr="00941C81">
        <w:rPr>
          <w:color w:val="FF0000"/>
        </w:rPr>
        <w:t xml:space="preserve">(утверждена распоряжением </w:t>
      </w:r>
      <w:proofErr w:type="spellStart"/>
      <w:r w:rsidRPr="00941C81">
        <w:rPr>
          <w:color w:val="FF0000"/>
        </w:rPr>
        <w:t>Минпросвещения</w:t>
      </w:r>
      <w:proofErr w:type="spellEnd"/>
      <w:r w:rsidRPr="00941C81">
        <w:rPr>
          <w:color w:val="FF0000"/>
        </w:rPr>
        <w:t xml:space="preserve"> России от 25 декабря 2019 г. N2 Р- 145);</w:t>
      </w:r>
    </w:p>
    <w:p w:rsidR="00241EB5" w:rsidRDefault="00241EB5" w:rsidP="00241EB5">
      <w:pPr>
        <w:numPr>
          <w:ilvl w:val="0"/>
          <w:numId w:val="8"/>
        </w:numPr>
        <w:spacing w:after="53"/>
        <w:ind w:right="24"/>
      </w:pPr>
      <w:r>
        <w:t xml:space="preserve">методические рекомендации ведомственного проектного офиса национального 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</w:t>
      </w:r>
      <w:proofErr w:type="spellStart"/>
      <w:r>
        <w:t>Минпросвещения</w:t>
      </w:r>
      <w:proofErr w:type="spellEnd"/>
      <w:r>
        <w:t xml:space="preserve"> от 25.12.2019 N2 Р-145;</w:t>
      </w:r>
      <w:r w:rsidRPr="00241EB5">
        <w:t xml:space="preserve"> </w:t>
      </w:r>
    </w:p>
    <w:p w:rsidR="00241EB5" w:rsidRDefault="00241EB5" w:rsidP="00941C81">
      <w:pPr>
        <w:numPr>
          <w:ilvl w:val="0"/>
          <w:numId w:val="8"/>
        </w:numPr>
        <w:spacing w:after="3" w:line="262" w:lineRule="auto"/>
        <w:ind w:right="24" w:firstLine="0"/>
      </w:pPr>
      <w:r>
        <w:t>Стратегия развития молодежи Российской Федерации на период до</w:t>
      </w:r>
      <w:r w:rsidR="00941C81">
        <w:t xml:space="preserve"> </w:t>
      </w:r>
      <w:r>
        <w:t>2025 года от 05 февраля 2007 г.;</w:t>
      </w:r>
    </w:p>
    <w:p w:rsidR="00241EB5" w:rsidRDefault="00241EB5" w:rsidP="00241EB5">
      <w:pPr>
        <w:numPr>
          <w:ilvl w:val="0"/>
          <w:numId w:val="8"/>
        </w:numPr>
        <w:spacing w:after="53"/>
        <w:ind w:right="24"/>
      </w:pPr>
      <w:r>
        <w:t>стратегией развития волонтерского движения в России, утвержденная на заседании Комитета Государственной Думы Российской Федерации по делам молодежи (от 14.05.2010 протокол N2 45);</w:t>
      </w:r>
    </w:p>
    <w:p w:rsidR="00241EB5" w:rsidRDefault="00241EB5" w:rsidP="00241EB5">
      <w:pPr>
        <w:numPr>
          <w:ilvl w:val="0"/>
          <w:numId w:val="8"/>
        </w:numPr>
        <w:spacing w:after="53"/>
        <w:ind w:right="24"/>
      </w:pPr>
      <w:r>
        <w:t>основами государственной молодежной политики Российской Федерации на период до 2025 года, утвержденные распоряжением Правительства Российской Федерации от 29.11.2014 N2 2403-Р;</w:t>
      </w:r>
    </w:p>
    <w:p w:rsidR="00241EB5" w:rsidRDefault="00241EB5" w:rsidP="00241EB5">
      <w:pPr>
        <w:numPr>
          <w:ilvl w:val="0"/>
          <w:numId w:val="8"/>
        </w:numPr>
        <w:spacing w:after="53"/>
        <w:ind w:right="24"/>
      </w:pPr>
      <w:r>
        <w:t>паспортом регионального проекта «Современная школа», утвержденного Губернатором Приморского края от</w:t>
      </w:r>
    </w:p>
    <w:p w:rsidR="00241EB5" w:rsidRDefault="00241EB5" w:rsidP="00241EB5">
      <w:pPr>
        <w:numPr>
          <w:ilvl w:val="0"/>
          <w:numId w:val="8"/>
        </w:numPr>
        <w:spacing w:after="53"/>
        <w:ind w:right="24"/>
      </w:pPr>
      <w:r>
        <w:t>паспортом регионального проекта «Успех каждого ребёнка», утвержденного Губернатором Приморского края от</w:t>
      </w:r>
    </w:p>
    <w:p w:rsidR="00241EB5" w:rsidRDefault="00241EB5" w:rsidP="00665703">
      <w:pPr>
        <w:numPr>
          <w:ilvl w:val="0"/>
          <w:numId w:val="8"/>
        </w:numPr>
        <w:spacing w:after="53"/>
        <w:ind w:left="0" w:right="24" w:firstLine="0"/>
      </w:pPr>
      <w:r>
        <w:t xml:space="preserve">паспортом регионального проекта «Молодые профессионалы (Повышение конкурентоспособности профессионального образования)», утвержденного Губернатором Приморского края </w:t>
      </w:r>
      <w:proofErr w:type="gramStart"/>
      <w:r>
        <w:t>от ;</w:t>
      </w:r>
      <w:proofErr w:type="gramEnd"/>
    </w:p>
    <w:p w:rsidR="00241EB5" w:rsidRDefault="00241EB5" w:rsidP="00665703">
      <w:pPr>
        <w:numPr>
          <w:ilvl w:val="0"/>
          <w:numId w:val="8"/>
        </w:numPr>
        <w:spacing w:after="53"/>
        <w:ind w:left="0" w:right="24" w:firstLine="0"/>
      </w:pPr>
      <w:r>
        <w:t>паспортом регионального проекта «Учитель будущего», утвержденного Губернатором Приморского края от;</w:t>
      </w:r>
    </w:p>
    <w:p w:rsidR="00665703" w:rsidRDefault="00665703" w:rsidP="00665703">
      <w:pPr>
        <w:numPr>
          <w:ilvl w:val="0"/>
          <w:numId w:val="3"/>
        </w:numPr>
        <w:ind w:left="0" w:right="24" w:firstLine="0"/>
      </w:pPr>
      <w:r w:rsidRPr="00941C81">
        <w:rPr>
          <w:color w:val="C00000"/>
          <w:sz w:val="30"/>
        </w:rPr>
        <w:t>- Приказ Министерства образования Приморского края №789-а от 23</w:t>
      </w:r>
      <w:r w:rsidR="00800291">
        <w:rPr>
          <w:color w:val="C00000"/>
          <w:sz w:val="30"/>
        </w:rPr>
        <w:t xml:space="preserve"> </w:t>
      </w:r>
      <w:r w:rsidRPr="00941C81">
        <w:rPr>
          <w:color w:val="C00000"/>
          <w:sz w:val="30"/>
        </w:rPr>
        <w:t xml:space="preserve">июля </w:t>
      </w:r>
      <w:proofErr w:type="gramStart"/>
      <w:r w:rsidRPr="00941C81">
        <w:rPr>
          <w:color w:val="C00000"/>
          <w:sz w:val="30"/>
        </w:rPr>
        <w:t>2020  года</w:t>
      </w:r>
      <w:proofErr w:type="gramEnd"/>
      <w:r w:rsidRPr="00941C81">
        <w:rPr>
          <w:color w:val="C00000"/>
          <w:sz w:val="30"/>
        </w:rPr>
        <w:t xml:space="preserve"> «О внедрении </w:t>
      </w:r>
      <w:r w:rsidRPr="00941C81">
        <w:rPr>
          <w:color w:val="C00000"/>
        </w:rPr>
        <w:t>методологии (целевой модели) наставничества для организаций</w:t>
      </w:r>
      <w:r>
        <w:t xml:space="preserve">, осуществляющих образовательную деятельность по общеобразовательным, дополнительным </w:t>
      </w:r>
      <w:r>
        <w:lastRenderedPageBreak/>
        <w:t>общеобразовательным программам и программам среднего профессионального образования в Приморском  крае».</w:t>
      </w:r>
    </w:p>
    <w:p w:rsidR="00665703" w:rsidRDefault="00665703">
      <w:pPr>
        <w:spacing w:after="75" w:line="259" w:lineRule="auto"/>
        <w:ind w:left="53" w:hanging="10"/>
        <w:rPr>
          <w:sz w:val="30"/>
        </w:rPr>
      </w:pPr>
    </w:p>
    <w:p w:rsidR="00E93DF7" w:rsidRDefault="008F3BF6">
      <w:pPr>
        <w:spacing w:after="75" w:line="259" w:lineRule="auto"/>
        <w:ind w:left="53" w:hanging="10"/>
      </w:pPr>
      <w:r>
        <w:rPr>
          <w:sz w:val="30"/>
        </w:rPr>
        <w:t xml:space="preserve">3.2. Организация внедрения Целевой модели наставничества в крае </w:t>
      </w:r>
      <w:r>
        <w:rPr>
          <w:noProof/>
        </w:rPr>
        <w:drawing>
          <wp:inline distT="0" distB="0" distL="0" distR="0">
            <wp:extent cx="24385" cy="21336"/>
            <wp:effectExtent l="0" t="0" r="0" b="0"/>
            <wp:docPr id="19618" name="Picture 19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8" name="Picture 196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>
      <w:pPr>
        <w:ind w:left="748" w:right="24" w:firstLine="0"/>
      </w:pPr>
      <w:r>
        <w:t>3.2.1. На региональном уровне</w:t>
      </w:r>
    </w:p>
    <w:p w:rsidR="00E93DF7" w:rsidRDefault="008F3BF6">
      <w:pPr>
        <w:ind w:left="53" w:right="24"/>
      </w:pPr>
      <w:r>
        <w:t xml:space="preserve">Общее руководство внедрением Целевой модели наставничества в крае и его координацию осуществляет министерство образования </w:t>
      </w:r>
      <w:r w:rsidR="00665703">
        <w:t>Приморского</w:t>
      </w:r>
      <w:r>
        <w:t xml:space="preserve"> края (далее — министерство):</w:t>
      </w:r>
    </w:p>
    <w:p w:rsidR="00E93DF7" w:rsidRDefault="008F3BF6">
      <w:pPr>
        <w:numPr>
          <w:ilvl w:val="2"/>
          <w:numId w:val="12"/>
        </w:numPr>
        <w:spacing w:after="26"/>
        <w:ind w:right="24"/>
      </w:pPr>
      <w:r>
        <w:t>организует общественно-профессиональную экспертизу проекта региональной Целевой модели наставничества;</w:t>
      </w:r>
    </w:p>
    <w:p w:rsidR="00E93DF7" w:rsidRDefault="008F3BF6">
      <w:pPr>
        <w:numPr>
          <w:ilvl w:val="2"/>
          <w:numId w:val="12"/>
        </w:numPr>
        <w:ind w:right="24"/>
      </w:pPr>
      <w:r>
        <w:t>разрабатывает правовые акты по реализации Целевой модели наставничества;</w:t>
      </w:r>
    </w:p>
    <w:p w:rsidR="00E93DF7" w:rsidRDefault="008F3BF6">
      <w:pPr>
        <w:numPr>
          <w:ilvl w:val="2"/>
          <w:numId w:val="12"/>
        </w:numPr>
        <w:spacing w:after="30"/>
        <w:ind w:right="24"/>
      </w:pPr>
      <w:r>
        <w:t>осуществляет ресурсное обеспечение</w:t>
      </w:r>
      <w:r w:rsidR="00665703">
        <w:t xml:space="preserve"> реализации мероприятий по внед</w:t>
      </w:r>
      <w:r>
        <w:t>рению Целевой модели;</w:t>
      </w:r>
    </w:p>
    <w:p w:rsidR="00E93DF7" w:rsidRDefault="008F3BF6">
      <w:pPr>
        <w:numPr>
          <w:ilvl w:val="2"/>
          <w:numId w:val="12"/>
        </w:numPr>
        <w:spacing w:after="42"/>
        <w:ind w:right="24"/>
      </w:pPr>
      <w:r>
        <w:t xml:space="preserve">разрабатывает и утверждает региональный комплекс мер (дорожная карта) по реализации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</w:t>
      </w:r>
      <w:r w:rsidR="00665703">
        <w:t>Приморском</w:t>
      </w:r>
      <w:r>
        <w:t xml:space="preserve"> крае (далее — дорожная карта);</w:t>
      </w:r>
    </w:p>
    <w:p w:rsidR="00E93DF7" w:rsidRDefault="008F3BF6">
      <w:pPr>
        <w:numPr>
          <w:ilvl w:val="2"/>
          <w:numId w:val="12"/>
        </w:numPr>
        <w:spacing w:after="43"/>
        <w:ind w:right="24"/>
      </w:pPr>
      <w:r>
        <w:t>разрабатывает и утверждает целевые показатели эффективности внедрения Целевой модели наставничества;</w:t>
      </w:r>
    </w:p>
    <w:p w:rsidR="00E93DF7" w:rsidRDefault="008F3BF6">
      <w:pPr>
        <w:numPr>
          <w:ilvl w:val="2"/>
          <w:numId w:val="12"/>
        </w:numPr>
        <w:ind w:right="24"/>
      </w:pPr>
      <w:r>
        <w:t xml:space="preserve">содействует привлечению к реализации наставнических программ образовательных организаций, предприятий и организаций края, </w:t>
      </w:r>
      <w:r w:rsidR="00665703">
        <w:t>юридических и физических лиц;</w:t>
      </w:r>
    </w:p>
    <w:p w:rsidR="00E93DF7" w:rsidRDefault="008F3BF6">
      <w:pPr>
        <w:numPr>
          <w:ilvl w:val="2"/>
          <w:numId w:val="12"/>
        </w:numPr>
        <w:spacing w:after="65"/>
        <w:ind w:right="24"/>
      </w:pPr>
      <w:r>
        <w:t xml:space="preserve">координирует работу регионального </w:t>
      </w:r>
      <w:r w:rsidR="00665703">
        <w:t xml:space="preserve">наставнического </w:t>
      </w:r>
      <w:r>
        <w:t>центра.</w:t>
      </w:r>
    </w:p>
    <w:p w:rsidR="00E93DF7" w:rsidRDefault="008F3BF6">
      <w:pPr>
        <w:spacing w:after="43"/>
        <w:ind w:left="53" w:right="24"/>
      </w:pPr>
      <w:r>
        <w:t xml:space="preserve">Для организационного, методического, экспертного и информационного обеспечения внедрения Целевой модели в крае в структуре </w:t>
      </w:r>
      <w:r w:rsidR="00665703">
        <w:t xml:space="preserve">Приморского </w:t>
      </w:r>
      <w:r>
        <w:t xml:space="preserve">краевого института развития образования создан </w:t>
      </w:r>
      <w:r w:rsidR="00665703">
        <w:t>Региональный наставнический центр:</w:t>
      </w:r>
    </w:p>
    <w:p w:rsidR="00E93DF7" w:rsidRDefault="008F3BF6" w:rsidP="00665703">
      <w:pPr>
        <w:numPr>
          <w:ilvl w:val="2"/>
          <w:numId w:val="12"/>
        </w:numPr>
        <w:spacing w:after="66"/>
        <w:ind w:left="0" w:right="24"/>
      </w:pPr>
      <w:r>
        <w:t>обеспечивает информационное сопровождение внедрения Целевой модели в крае</w:t>
      </w:r>
      <w:r w:rsidR="00BE34AA">
        <w:t>,</w:t>
      </w:r>
      <w:r w:rsidR="00BE34AA" w:rsidRPr="00BE34AA">
        <w:t xml:space="preserve"> </w:t>
      </w:r>
      <w:r w:rsidR="00BE34AA">
        <w:t xml:space="preserve">в том </w:t>
      </w:r>
      <w:proofErr w:type="gramStart"/>
      <w:r w:rsidR="00BE34AA">
        <w:t>числе  в</w:t>
      </w:r>
      <w:proofErr w:type="gramEnd"/>
      <w:r w:rsidR="00BE34AA">
        <w:t xml:space="preserve"> </w:t>
      </w:r>
      <w:r w:rsidR="003F4B8E">
        <w:t>центрах «Точки</w:t>
      </w:r>
      <w:r w:rsidR="00BE34AA">
        <w:t xml:space="preserve"> роста» </w:t>
      </w:r>
      <w:r>
        <w:t>;</w:t>
      </w:r>
    </w:p>
    <w:p w:rsidR="00665703" w:rsidRDefault="008F3BF6" w:rsidP="00665703">
      <w:pPr>
        <w:numPr>
          <w:ilvl w:val="2"/>
          <w:numId w:val="12"/>
        </w:numPr>
        <w:ind w:left="0" w:right="24"/>
      </w:pPr>
      <w:r>
        <w:t>формирует реестр наставников и наставляемых образовательных организаций края</w:t>
      </w:r>
      <w:r w:rsidR="00BE34AA">
        <w:t xml:space="preserve">, в том числе  в </w:t>
      </w:r>
      <w:r w:rsidR="003F4B8E">
        <w:t>центрах «Точки</w:t>
      </w:r>
      <w:r w:rsidR="00BE34AA">
        <w:t xml:space="preserve"> роста»,</w:t>
      </w:r>
      <w:r>
        <w:t xml:space="preserve"> на цифровой платформе </w:t>
      </w:r>
      <w:hyperlink r:id="rId13" w:history="1">
        <w:r w:rsidR="00665703" w:rsidRPr="001D3327">
          <w:rPr>
            <w:rStyle w:val="a6"/>
          </w:rPr>
          <w:t>https://pkiro.ru/activities/proekty/regionalnyj-nastavnicheskij-czentr-primorskogo-kraya/</w:t>
        </w:r>
      </w:hyperlink>
      <w:r w:rsidR="00665703">
        <w:t xml:space="preserve"> </w:t>
      </w:r>
    </w:p>
    <w:p w:rsidR="00E93DF7" w:rsidRDefault="008F3BF6" w:rsidP="00665703">
      <w:pPr>
        <w:numPr>
          <w:ilvl w:val="2"/>
          <w:numId w:val="12"/>
        </w:numPr>
        <w:ind w:left="0" w:right="24"/>
      </w:pPr>
      <w:r>
        <w:lastRenderedPageBreak/>
        <w:t>реализует меры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технологий;</w:t>
      </w:r>
    </w:p>
    <w:p w:rsidR="00E93DF7" w:rsidRDefault="008F3BF6" w:rsidP="00665703">
      <w:pPr>
        <w:numPr>
          <w:ilvl w:val="2"/>
          <w:numId w:val="12"/>
        </w:numPr>
        <w:ind w:left="0" w:right="24"/>
      </w:pPr>
      <w:r>
        <w:t>проводит мониторинговые исследования по реализации программ наставничества в образовательных организациях;</w:t>
      </w:r>
    </w:p>
    <w:p w:rsidR="00E93DF7" w:rsidRDefault="008F3BF6" w:rsidP="00665703">
      <w:pPr>
        <w:numPr>
          <w:ilvl w:val="2"/>
          <w:numId w:val="12"/>
        </w:numPr>
        <w:ind w:left="0" w:right="24"/>
      </w:pPr>
      <w:r>
        <w:t>проводит конкурсы по выявлению лучших практик внедрения Целевой модели в крае</w:t>
      </w:r>
      <w:r w:rsidR="00BE34AA">
        <w:t xml:space="preserve">, в том </w:t>
      </w:r>
      <w:proofErr w:type="gramStart"/>
      <w:r w:rsidR="00BE34AA">
        <w:t>числе  в</w:t>
      </w:r>
      <w:proofErr w:type="gramEnd"/>
      <w:r w:rsidR="00BE34AA">
        <w:t xml:space="preserve"> </w:t>
      </w:r>
      <w:r w:rsidR="003F4B8E">
        <w:t xml:space="preserve">центрах «Точки </w:t>
      </w:r>
      <w:r w:rsidR="00BE34AA">
        <w:t xml:space="preserve"> роста»</w:t>
      </w:r>
      <w:r>
        <w:t>;</w:t>
      </w:r>
    </w:p>
    <w:p w:rsidR="00E93DF7" w:rsidRDefault="008F3BF6" w:rsidP="00665703">
      <w:pPr>
        <w:numPr>
          <w:ilvl w:val="2"/>
          <w:numId w:val="12"/>
        </w:numPr>
        <w:ind w:left="0" w:right="24"/>
      </w:pPr>
      <w:r>
        <w:t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 края</w:t>
      </w:r>
      <w:r w:rsidR="00BE34AA">
        <w:t>,</w:t>
      </w:r>
      <w:r w:rsidR="00BE34AA" w:rsidRPr="00BE34AA">
        <w:t xml:space="preserve"> </w:t>
      </w:r>
      <w:r w:rsidR="003F4B8E">
        <w:t xml:space="preserve">в том </w:t>
      </w:r>
      <w:proofErr w:type="gramStart"/>
      <w:r w:rsidR="003F4B8E">
        <w:t>числе  в</w:t>
      </w:r>
      <w:proofErr w:type="gramEnd"/>
      <w:r w:rsidR="003F4B8E">
        <w:t xml:space="preserve"> центрах «Точки роста»</w:t>
      </w:r>
      <w:r>
        <w:t>.</w:t>
      </w:r>
    </w:p>
    <w:p w:rsidR="00E93DF7" w:rsidRDefault="008F3BF6">
      <w:pPr>
        <w:ind w:left="53" w:right="24"/>
      </w:pPr>
      <w:r>
        <w:t xml:space="preserve">Министерство образования и науки края </w:t>
      </w:r>
      <w:proofErr w:type="gramStart"/>
      <w:r>
        <w:t xml:space="preserve">и </w:t>
      </w:r>
      <w:r w:rsidR="00665703">
        <w:t xml:space="preserve"> Региональный</w:t>
      </w:r>
      <w:proofErr w:type="gramEnd"/>
      <w:r w:rsidR="00665703">
        <w:t xml:space="preserve"> наставнический </w:t>
      </w:r>
      <w:r>
        <w:t xml:space="preserve">центр </w:t>
      </w:r>
      <w:r w:rsidR="00665703">
        <w:t xml:space="preserve">Приморского </w:t>
      </w:r>
      <w:r>
        <w:t>краевого института развития образования по вопросам внедрения Целевой модели наставничества взаимодействуют с органами местного самоуправления, осуществляющими управление в сфере образования, муниципальными методическими службами, краевыми и муниципальными обр</w:t>
      </w:r>
      <w:r w:rsidR="00665703">
        <w:t>азовательными организациями всех</w:t>
      </w:r>
      <w:r>
        <w:t xml:space="preserve"> уровней образования, юридическими лицами всех форм собственности и физическими лицами.</w:t>
      </w:r>
    </w:p>
    <w:p w:rsidR="00E93DF7" w:rsidRPr="00B756F6" w:rsidRDefault="008F3BF6">
      <w:pPr>
        <w:spacing w:after="27"/>
        <w:ind w:left="735" w:right="24" w:firstLine="0"/>
        <w:rPr>
          <w:color w:val="FF0000"/>
        </w:rPr>
      </w:pPr>
      <w:r w:rsidRPr="00B756F6">
        <w:rPr>
          <w:color w:val="FF0000"/>
        </w:rPr>
        <w:t>3.2.2. На муниципальном уровне</w:t>
      </w:r>
      <w:r w:rsidR="005C22D0" w:rsidRPr="00B756F6">
        <w:rPr>
          <w:color w:val="FF0000"/>
        </w:rPr>
        <w:t>:</w:t>
      </w:r>
    </w:p>
    <w:p w:rsidR="00E93DF7" w:rsidRPr="00B756F6" w:rsidRDefault="008F3BF6">
      <w:pPr>
        <w:spacing w:after="49"/>
        <w:ind w:left="53" w:right="24"/>
        <w:rPr>
          <w:color w:val="FF0000"/>
        </w:rPr>
      </w:pPr>
      <w:r w:rsidRPr="00B756F6">
        <w:rPr>
          <w:color w:val="FF0000"/>
        </w:rPr>
        <w:t>Общим руководством и координацией внедрения Целевой модели наставничества на муниципальном уровне занимается орган местного самоуправления, осуществляющий управление в сфере образования. В структуре данного органа назначается ответственное лицо, осуществляющее управленческие действия по внедрению Целевой модели наставничества на территории соответствующего муниципального образования.</w:t>
      </w:r>
    </w:p>
    <w:p w:rsidR="00E93DF7" w:rsidRPr="00B756F6" w:rsidRDefault="008F3BF6">
      <w:pPr>
        <w:spacing w:after="66"/>
        <w:ind w:left="53" w:right="24"/>
        <w:rPr>
          <w:color w:val="FF0000"/>
        </w:rPr>
      </w:pPr>
      <w:r w:rsidRPr="00B756F6">
        <w:rPr>
          <w:color w:val="FF0000"/>
        </w:rPr>
        <w:t>Муниципальным операторо</w:t>
      </w:r>
      <w:r w:rsidR="00644C69" w:rsidRPr="00B756F6">
        <w:rPr>
          <w:color w:val="FF0000"/>
        </w:rPr>
        <w:t>м по внедрению программ наставнич</w:t>
      </w:r>
      <w:r w:rsidRPr="00B756F6">
        <w:rPr>
          <w:color w:val="FF0000"/>
        </w:rPr>
        <w:t>ества могут быть муниципальные методические объединения — для общеобразовательных организаций и муниципальные опорные центры — для образовательных организаций дополнительного образования.</w:t>
      </w:r>
    </w:p>
    <w:p w:rsidR="00E93DF7" w:rsidRPr="00B756F6" w:rsidRDefault="008F3BF6">
      <w:pPr>
        <w:spacing w:after="84"/>
        <w:ind w:left="53" w:right="24"/>
        <w:rPr>
          <w:color w:val="FF0000"/>
        </w:rPr>
      </w:pPr>
      <w:r w:rsidRPr="00B756F6">
        <w:rPr>
          <w:color w:val="FF0000"/>
        </w:rPr>
        <w:t>Орган местного самоуправления, осуществляющий управление в сфере образования:</w:t>
      </w:r>
    </w:p>
    <w:p w:rsidR="00E93DF7" w:rsidRPr="00B756F6" w:rsidRDefault="008F3BF6">
      <w:pPr>
        <w:ind w:left="53" w:right="24"/>
        <w:rPr>
          <w:color w:val="FF0000"/>
        </w:rPr>
      </w:pPr>
      <w:r w:rsidRPr="00B756F6">
        <w:rPr>
          <w:color w:val="FF0000"/>
        </w:rPr>
        <w:t>— проводит координационные совещания, в том числе по вопросам организации сетевых форм межуровневого взаимодействия по наставничеству (общеобразовательные организации — профессиональные образовательные организации — образовательные организации дополнительного образования — предприятия) с привлечением заинтересованных сторон по актуальным вопросам внедрения Целевой модели наставничества не менее чем один-два раза в год;</w:t>
      </w:r>
    </w:p>
    <w:p w:rsidR="00E93DF7" w:rsidRPr="00B756F6" w:rsidRDefault="008F3BF6">
      <w:pPr>
        <w:numPr>
          <w:ilvl w:val="0"/>
          <w:numId w:val="13"/>
        </w:numPr>
        <w:spacing w:after="61"/>
        <w:ind w:right="24"/>
        <w:rPr>
          <w:color w:val="FF0000"/>
        </w:rPr>
      </w:pPr>
      <w:r w:rsidRPr="00B756F6">
        <w:rPr>
          <w:color w:val="FF0000"/>
        </w:rPr>
        <w:lastRenderedPageBreak/>
        <w:t>осуществляет согласование дорожных карт по внедрению Целевой модели наставничеств</w:t>
      </w:r>
      <w:r w:rsidR="00644C69" w:rsidRPr="00B756F6">
        <w:rPr>
          <w:color w:val="FF0000"/>
        </w:rPr>
        <w:t>а, разработанных подведомственны</w:t>
      </w:r>
      <w:r w:rsidRPr="00B756F6">
        <w:rPr>
          <w:color w:val="FF0000"/>
        </w:rPr>
        <w:t>ми образовательными организациями;</w:t>
      </w:r>
    </w:p>
    <w:p w:rsidR="00E93DF7" w:rsidRPr="00B756F6" w:rsidRDefault="008F3BF6">
      <w:pPr>
        <w:numPr>
          <w:ilvl w:val="0"/>
          <w:numId w:val="13"/>
        </w:numPr>
        <w:ind w:right="24"/>
        <w:rPr>
          <w:color w:val="FF0000"/>
        </w:rPr>
      </w:pPr>
      <w:r w:rsidRPr="00B756F6">
        <w:rPr>
          <w:color w:val="FF0000"/>
        </w:rPr>
        <w:t>формирует реестр наставников и настав</w:t>
      </w:r>
      <w:r w:rsidR="00644C69" w:rsidRPr="00B756F6">
        <w:rPr>
          <w:color w:val="FF0000"/>
        </w:rPr>
        <w:t>ляемых, предприя</w:t>
      </w:r>
      <w:r w:rsidRPr="00B756F6">
        <w:rPr>
          <w:color w:val="FF0000"/>
        </w:rPr>
        <w:t>тий/организаций-партнеров (на основе данных, полученных от образовательных организаций)</w:t>
      </w:r>
      <w:r w:rsidR="00BE34AA" w:rsidRPr="00B756F6">
        <w:rPr>
          <w:color w:val="FF0000"/>
        </w:rPr>
        <w:t xml:space="preserve">, в том </w:t>
      </w:r>
      <w:proofErr w:type="gramStart"/>
      <w:r w:rsidR="00BE34AA" w:rsidRPr="00B756F6">
        <w:rPr>
          <w:color w:val="FF0000"/>
        </w:rPr>
        <w:t>числе  в</w:t>
      </w:r>
      <w:proofErr w:type="gramEnd"/>
      <w:r w:rsidR="00BE34AA" w:rsidRPr="00B756F6">
        <w:rPr>
          <w:color w:val="FF0000"/>
        </w:rPr>
        <w:t xml:space="preserve"> </w:t>
      </w:r>
      <w:r w:rsidR="003F4B8E" w:rsidRPr="00B756F6">
        <w:rPr>
          <w:color w:val="FF0000"/>
        </w:rPr>
        <w:t>центрах «Точки роста»</w:t>
      </w:r>
      <w:r w:rsidRPr="00B756F6">
        <w:rPr>
          <w:color w:val="FF0000"/>
        </w:rPr>
        <w:t>;</w:t>
      </w:r>
    </w:p>
    <w:p w:rsidR="00E93DF7" w:rsidRPr="00B756F6" w:rsidRDefault="008F3BF6">
      <w:pPr>
        <w:numPr>
          <w:ilvl w:val="0"/>
          <w:numId w:val="13"/>
        </w:numPr>
        <w:ind w:right="24"/>
        <w:rPr>
          <w:color w:val="FF0000"/>
        </w:rPr>
      </w:pPr>
      <w:r w:rsidRPr="00B756F6">
        <w:rPr>
          <w:color w:val="FF0000"/>
        </w:rPr>
        <w:t>проводит мониторинг реализации дорожных карт по внедрению Целевой модели;</w:t>
      </w:r>
    </w:p>
    <w:p w:rsidR="00E93DF7" w:rsidRPr="00B756F6" w:rsidRDefault="008F3BF6">
      <w:pPr>
        <w:numPr>
          <w:ilvl w:val="0"/>
          <w:numId w:val="13"/>
        </w:numPr>
        <w:ind w:right="24"/>
        <w:rPr>
          <w:color w:val="FF0000"/>
        </w:rPr>
      </w:pPr>
      <w:r w:rsidRPr="00B756F6">
        <w:rPr>
          <w:color w:val="FF0000"/>
        </w:rPr>
        <w:t>формирует реестр лучших практик внедрения различных форм наставничества</w:t>
      </w:r>
      <w:r w:rsidR="00BE34AA" w:rsidRPr="00B756F6">
        <w:rPr>
          <w:color w:val="FF0000"/>
        </w:rPr>
        <w:t xml:space="preserve">, </w:t>
      </w:r>
      <w:r w:rsidR="003F4B8E" w:rsidRPr="00B756F6">
        <w:rPr>
          <w:color w:val="FF0000"/>
        </w:rPr>
        <w:t xml:space="preserve">в том </w:t>
      </w:r>
      <w:proofErr w:type="gramStart"/>
      <w:r w:rsidR="003F4B8E" w:rsidRPr="00B756F6">
        <w:rPr>
          <w:color w:val="FF0000"/>
        </w:rPr>
        <w:t>числе  в</w:t>
      </w:r>
      <w:proofErr w:type="gramEnd"/>
      <w:r w:rsidR="003F4B8E" w:rsidRPr="00B756F6">
        <w:rPr>
          <w:color w:val="FF0000"/>
        </w:rPr>
        <w:t xml:space="preserve"> центрах «Точки роста»</w:t>
      </w:r>
      <w:r w:rsidRPr="00B756F6">
        <w:rPr>
          <w:color w:val="FF0000"/>
        </w:rPr>
        <w:t>;</w:t>
      </w:r>
    </w:p>
    <w:p w:rsidR="00E93DF7" w:rsidRPr="00B756F6" w:rsidRDefault="008F3BF6">
      <w:pPr>
        <w:numPr>
          <w:ilvl w:val="0"/>
          <w:numId w:val="13"/>
        </w:numPr>
        <w:ind w:right="24"/>
        <w:rPr>
          <w:color w:val="FF0000"/>
        </w:rPr>
      </w:pPr>
      <w:r w:rsidRPr="00B756F6">
        <w:rPr>
          <w:color w:val="FF0000"/>
        </w:rPr>
        <w:t>содействует распространению и внедрению лучших наставнических практик.</w:t>
      </w:r>
    </w:p>
    <w:p w:rsidR="00E93DF7" w:rsidRPr="00DF7045" w:rsidRDefault="008F3BF6">
      <w:pPr>
        <w:ind w:left="787" w:right="24" w:firstLine="0"/>
        <w:rPr>
          <w:color w:val="FF0000"/>
        </w:rPr>
      </w:pPr>
      <w:r>
        <w:t xml:space="preserve">3.2.3. </w:t>
      </w:r>
      <w:r w:rsidRPr="00DF7045">
        <w:rPr>
          <w:color w:val="FF0000"/>
        </w:rPr>
        <w:t>На уровне образовательных организаций</w:t>
      </w:r>
    </w:p>
    <w:p w:rsidR="00E93DF7" w:rsidRDefault="008F3BF6">
      <w:pPr>
        <w:ind w:left="53" w:right="24"/>
      </w:pPr>
      <w:r>
        <w:t>К функциям образовательных организаций, внедряющих Целевую модель наставничества, относятся:</w:t>
      </w:r>
    </w:p>
    <w:p w:rsidR="00E93DF7" w:rsidRDefault="008F3BF6">
      <w:pPr>
        <w:numPr>
          <w:ilvl w:val="0"/>
          <w:numId w:val="13"/>
        </w:numPr>
        <w:spacing w:after="3" w:line="262" w:lineRule="auto"/>
        <w:ind w:right="24"/>
      </w:pPr>
      <w:r>
        <w:t>разработка и реализация дорожной карты внедрения Целевой модели;</w:t>
      </w:r>
    </w:p>
    <w:p w:rsidR="00E93DF7" w:rsidRDefault="008F3BF6">
      <w:pPr>
        <w:numPr>
          <w:ilvl w:val="0"/>
          <w:numId w:val="13"/>
        </w:numPr>
        <w:ind w:right="24"/>
      </w:pPr>
      <w:r>
        <w:t>реализация программ наставничества</w:t>
      </w:r>
      <w:r w:rsidR="005C22D0">
        <w:t>,</w:t>
      </w:r>
      <w:r w:rsidR="005C22D0" w:rsidRPr="005C22D0">
        <w:t xml:space="preserve"> </w:t>
      </w:r>
      <w:r w:rsidR="00BE34AA">
        <w:t xml:space="preserve">в том </w:t>
      </w:r>
      <w:proofErr w:type="gramStart"/>
      <w:r w:rsidR="00BE34AA">
        <w:t>числе  в</w:t>
      </w:r>
      <w:proofErr w:type="gramEnd"/>
      <w:r w:rsidR="003F4B8E">
        <w:t xml:space="preserve"> центрах  «Точки</w:t>
      </w:r>
      <w:r w:rsidR="00BE34AA">
        <w:t xml:space="preserve"> роста»</w:t>
      </w:r>
      <w:r>
        <w:t>;</w:t>
      </w:r>
    </w:p>
    <w:p w:rsidR="00E93DF7" w:rsidRDefault="008F3BF6">
      <w:pPr>
        <w:numPr>
          <w:ilvl w:val="0"/>
          <w:numId w:val="13"/>
        </w:numPr>
        <w:ind w:right="24"/>
      </w:pPr>
      <w:r>
        <w:t>определение куратора внедрения Целевой модели в образовательных организациях;</w:t>
      </w:r>
    </w:p>
    <w:p w:rsidR="00E93DF7" w:rsidRDefault="008F3BF6">
      <w:pPr>
        <w:numPr>
          <w:ilvl w:val="0"/>
          <w:numId w:val="13"/>
        </w:numPr>
        <w:ind w:right="24"/>
      </w:pPr>
      <w:r>
        <w:t>материально-техническое обеспечение реализации программ наставничества;</w:t>
      </w:r>
    </w:p>
    <w:p w:rsidR="00E93DF7" w:rsidRDefault="008F3BF6">
      <w:pPr>
        <w:numPr>
          <w:ilvl w:val="0"/>
          <w:numId w:val="13"/>
        </w:numPr>
        <w:ind w:right="24"/>
      </w:pPr>
      <w:r>
        <w:t>осуществление персонифицированного учета обучающихся, специалистов, педагогов, которые участвуют в программах наставничества, а также внесение данных о количестве участников программ наставничества в формы статистического наблюдения;</w:t>
      </w:r>
    </w:p>
    <w:p w:rsidR="00E93DF7" w:rsidRDefault="008F3BF6">
      <w:pPr>
        <w:numPr>
          <w:ilvl w:val="0"/>
          <w:numId w:val="13"/>
        </w:numPr>
        <w:spacing w:after="50"/>
        <w:ind w:right="24"/>
      </w:pPr>
      <w:r>
        <w:t>проведение внутреннего аудита, мониторинга эффективности реализуемых программ сотрудничества;</w:t>
      </w:r>
    </w:p>
    <w:p w:rsidR="00E93DF7" w:rsidRDefault="008F3BF6">
      <w:pPr>
        <w:numPr>
          <w:ilvl w:val="0"/>
          <w:numId w:val="13"/>
        </w:numPr>
        <w:spacing w:after="34"/>
        <w:ind w:right="24"/>
      </w:pPr>
      <w:r>
        <w:t>формирование баз данных программ наставничества и описание лучших практик</w:t>
      </w:r>
      <w:r w:rsidR="005C22D0">
        <w:t xml:space="preserve">, в том </w:t>
      </w:r>
      <w:proofErr w:type="gramStart"/>
      <w:r w:rsidR="005C22D0">
        <w:t>числе  в</w:t>
      </w:r>
      <w:proofErr w:type="gramEnd"/>
      <w:r w:rsidR="005C22D0">
        <w:t xml:space="preserve"> </w:t>
      </w:r>
      <w:r w:rsidR="003F4B8E">
        <w:t xml:space="preserve"> центрах «Точки</w:t>
      </w:r>
      <w:r w:rsidR="005C22D0">
        <w:t xml:space="preserve"> роста»</w:t>
      </w:r>
      <w:r>
        <w:t>;</w:t>
      </w:r>
    </w:p>
    <w:p w:rsidR="00E93DF7" w:rsidRDefault="008F3BF6">
      <w:pPr>
        <w:numPr>
          <w:ilvl w:val="0"/>
          <w:numId w:val="13"/>
        </w:numPr>
        <w:spacing w:after="59"/>
        <w:ind w:right="24"/>
      </w:pPr>
      <w:r>
        <w:t xml:space="preserve">обеспечение повышения уровня профессионального мастерства педагогических работников, принимающих участие в реализации Целевой модели, </w:t>
      </w:r>
      <w:r w:rsidR="00644C69">
        <w:t>через ДПП ПК/</w:t>
      </w:r>
      <w:r>
        <w:t xml:space="preserve"> программы переподготовки</w:t>
      </w:r>
      <w:r w:rsidR="00644C69">
        <w:t>/ методические и образовательные события</w:t>
      </w:r>
      <w:r>
        <w:t>.</w:t>
      </w:r>
    </w:p>
    <w:p w:rsidR="00E93DF7" w:rsidRDefault="008F3BF6">
      <w:pPr>
        <w:spacing w:after="47"/>
        <w:ind w:left="53" w:right="24"/>
      </w:pPr>
      <w:r>
        <w:t>Общим руководством и координацией внедрения Целевой модели наставничества в образовательной организации занимается руководитель, который своим решением назначает куратора. Рекомендуется куратором внедрения Целевой модели наставничества назначить заместителя руководителя образовательной организации.</w:t>
      </w:r>
    </w:p>
    <w:p w:rsidR="00E93DF7" w:rsidRDefault="008F3BF6">
      <w:pPr>
        <w:spacing w:after="55"/>
        <w:ind w:left="53" w:right="24"/>
      </w:pPr>
      <w:r>
        <w:lastRenderedPageBreak/>
        <w:t>Куратор внедрения Целевой модел</w:t>
      </w:r>
      <w:r w:rsidR="00644C69">
        <w:t>и наставничества в образовательн</w:t>
      </w:r>
      <w:r>
        <w:t>ой организации формирует базу наставников и наставляемых, организует обучение наставников, в том числе с привлечением экспертов, контролирует проведение программ наставничества, организует оценку вовлеченности обучающихся в различные формы наставничества и мониторинг внедрения Целевой модели в образовательной организации.</w:t>
      </w:r>
    </w:p>
    <w:p w:rsidR="00E93DF7" w:rsidRDefault="008F3BF6">
      <w:pPr>
        <w:spacing w:after="87"/>
        <w:ind w:left="53" w:right="24"/>
      </w:pPr>
      <w:r>
        <w:t>Для внедрения Целевой модели наставничества на уровне образовательной организации допустимо использование ресурсов других образовательных организаций, предприятий, организаций, иных юридических и физических лиц.</w:t>
      </w:r>
    </w:p>
    <w:p w:rsidR="00644C69" w:rsidRDefault="008F3BF6">
      <w:pPr>
        <w:spacing w:after="26"/>
        <w:ind w:left="53" w:right="24"/>
      </w:pPr>
      <w:r w:rsidRPr="00DF7045">
        <w:rPr>
          <w:color w:val="FF0000"/>
        </w:rPr>
        <w:t xml:space="preserve">Обязательным условием является издание распорядительного акта </w:t>
      </w:r>
      <w:r>
        <w:t>образовательной организации о внедрении Целево</w:t>
      </w:r>
      <w:r w:rsidR="00644C69">
        <w:t>й модели наставничества на уров</w:t>
      </w:r>
      <w:r>
        <w:t xml:space="preserve">не организации, который должен включать: </w:t>
      </w:r>
    </w:p>
    <w:p w:rsidR="00644C69" w:rsidRDefault="008F3BF6">
      <w:pPr>
        <w:spacing w:after="26"/>
        <w:ind w:left="53" w:right="24"/>
      </w:pPr>
      <w:r>
        <w:t xml:space="preserve">основания для внедрения Целевой модели наставничества в образовательной организации (перечень нормативных правовых актов федерального и регионального уровней); </w:t>
      </w:r>
    </w:p>
    <w:p w:rsidR="00644C69" w:rsidRDefault="008F3BF6">
      <w:pPr>
        <w:spacing w:after="26"/>
        <w:ind w:left="53" w:right="24"/>
      </w:pPr>
      <w:r>
        <w:t>сроки внедрения Целевой модели наставничества (должны совпадать со сроками региональных дорожных карт развития приоритетных форм наставничества в сфере профессионального образования, общего образования и дополнительного образования детей);</w:t>
      </w:r>
    </w:p>
    <w:p w:rsidR="00644C69" w:rsidRDefault="008F3BF6">
      <w:pPr>
        <w:spacing w:after="26"/>
        <w:ind w:left="53" w:right="24"/>
      </w:pPr>
      <w:r>
        <w:t xml:space="preserve"> перечень лиц, ответственных за реализацию Целевой модели и материально-техническое обеспечение реализации программ наставничества в организации; содержание и сроки проведения мониторинга эффективности программ наставничества; </w:t>
      </w:r>
    </w:p>
    <w:p w:rsidR="00E93DF7" w:rsidRDefault="008F3BF6">
      <w:pPr>
        <w:spacing w:after="26"/>
        <w:ind w:left="53" w:right="24"/>
      </w:pPr>
      <w:r>
        <w:t>планируемые результаты внедрения Целевой модели наставничества в образовательной организации (должны совпадать с показателями региональных д</w:t>
      </w:r>
      <w:r w:rsidR="00644C69">
        <w:t>орожных карт развития приоритет</w:t>
      </w:r>
      <w:r>
        <w:t>ных форм наставничества в сфере общего образования и дополнительного образования детей).</w:t>
      </w:r>
    </w:p>
    <w:p w:rsidR="00644C69" w:rsidRDefault="008F3BF6">
      <w:pPr>
        <w:spacing w:after="58"/>
        <w:ind w:left="53" w:right="24"/>
      </w:pPr>
      <w:r w:rsidRPr="00DF7045">
        <w:rPr>
          <w:color w:val="FF0000"/>
        </w:rPr>
        <w:t xml:space="preserve">В образовательной организации осуществляется разработка и утверждение положения о программе наставничества в образовательной организации, </w:t>
      </w:r>
      <w:r>
        <w:t>которое является организационной основой для внедрения Целевой модели наставничества и определяет</w:t>
      </w:r>
      <w:r w:rsidR="00644C69">
        <w:t>:</w:t>
      </w:r>
    </w:p>
    <w:p w:rsidR="00644C69" w:rsidRDefault="008F3BF6">
      <w:pPr>
        <w:spacing w:after="58"/>
        <w:ind w:left="53" w:right="24"/>
        <w:rPr>
          <w:i/>
        </w:rPr>
      </w:pPr>
      <w:r>
        <w:t xml:space="preserve"> </w:t>
      </w:r>
      <w:r w:rsidRPr="00644C69">
        <w:rPr>
          <w:i/>
        </w:rPr>
        <w:t xml:space="preserve">формы программы наставничества, 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 xml:space="preserve">зоны ответственности, права и обязанности участников, 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 xml:space="preserve">функции субъектов программы наставничества, 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 xml:space="preserve">процедуры отбора и обучения наставников, 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 xml:space="preserve">процесс закрепления наставнических пар, 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 xml:space="preserve">формы и сроки отчетности наставника и куратора о процессе реализации программы наставничества, 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>формы и условия поощрения наставника,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 xml:space="preserve"> критерии и показатели работы наставника, </w:t>
      </w:r>
    </w:p>
    <w:p w:rsid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lastRenderedPageBreak/>
        <w:t>форму соглашения между наставником и наставляемым (законным представителем),</w:t>
      </w:r>
    </w:p>
    <w:p w:rsidR="00E93DF7" w:rsidRPr="00644C69" w:rsidRDefault="008F3BF6">
      <w:pPr>
        <w:spacing w:after="58"/>
        <w:ind w:left="53" w:right="24"/>
        <w:rPr>
          <w:i/>
        </w:rPr>
      </w:pPr>
      <w:r w:rsidRPr="00644C69">
        <w:rPr>
          <w:i/>
        </w:rPr>
        <w:t xml:space="preserve"> форму согласия на обработку персональных данных от участников программы наставничества.</w:t>
      </w:r>
    </w:p>
    <w:p w:rsidR="00E93DF7" w:rsidRDefault="008F3BF6">
      <w:pPr>
        <w:spacing w:after="47"/>
        <w:ind w:left="53" w:right="24"/>
      </w:pPr>
      <w:r>
        <w:t>Для последовательной работы в рамках внедрения Целевой модели наставничества в образовательной организации должна быть разработана и утверждена дорожная карта, включающая сроки реализации этапов программ наставничества, мероприятия по информированию педагогов, родителей о проводимых мероприятиях по реализации программ наставничества.</w:t>
      </w:r>
    </w:p>
    <w:p w:rsidR="00E93DF7" w:rsidRDefault="008F3BF6">
      <w:pPr>
        <w:spacing w:after="74"/>
        <w:ind w:left="53" w:right="24"/>
        <w:rPr>
          <w:b/>
          <w:i/>
        </w:rPr>
      </w:pPr>
      <w:r w:rsidRPr="00941C81">
        <w:rPr>
          <w:color w:val="C00000"/>
        </w:rPr>
        <w:t xml:space="preserve">Основными типами наставничества для образовательных организаций </w:t>
      </w:r>
      <w:r>
        <w:t xml:space="preserve">являются: </w:t>
      </w:r>
      <w:r w:rsidRPr="00644C69">
        <w:rPr>
          <w:b/>
          <w:i/>
        </w:rPr>
        <w:t xml:space="preserve">ситуационное наставничество, </w:t>
      </w:r>
      <w:proofErr w:type="spellStart"/>
      <w:r w:rsidRPr="00644C69">
        <w:rPr>
          <w:b/>
          <w:i/>
        </w:rPr>
        <w:t>флеш</w:t>
      </w:r>
      <w:proofErr w:type="spellEnd"/>
      <w:r w:rsidRPr="00644C69">
        <w:rPr>
          <w:b/>
          <w:i/>
        </w:rPr>
        <w:t xml:space="preserve">-наставничество, </w:t>
      </w:r>
      <w:r w:rsidR="00644C69" w:rsidRPr="00644C69">
        <w:rPr>
          <w:b/>
          <w:i/>
        </w:rPr>
        <w:t xml:space="preserve">долгосрочное, </w:t>
      </w:r>
      <w:r w:rsidRPr="00644C69">
        <w:rPr>
          <w:b/>
          <w:i/>
        </w:rPr>
        <w:t>краткосрочное и групповое наставничество.</w:t>
      </w:r>
    </w:p>
    <w:p w:rsidR="00C37665" w:rsidRDefault="00C37665" w:rsidP="00C37665">
      <w:pPr>
        <w:spacing w:after="363" w:line="270" w:lineRule="auto"/>
        <w:ind w:left="2390" w:hanging="10"/>
      </w:pPr>
      <w:r>
        <w:rPr>
          <w:sz w:val="30"/>
        </w:rPr>
        <w:t>Применяемые технологии наставничества</w:t>
      </w:r>
    </w:p>
    <w:p w:rsidR="00C37665" w:rsidRDefault="00C37665" w:rsidP="00C37665">
      <w:pPr>
        <w:spacing w:after="403"/>
        <w:ind w:left="292" w:right="119"/>
      </w:pPr>
      <w:r>
        <w:t>В ходе освоения программ наставничества применяют различные технологии. Каждая из них имеет свои особенности, цели, адресат. Ниже приведена характеристика применяемых технологий наставничества.</w:t>
      </w:r>
    </w:p>
    <w:p w:rsidR="00C37665" w:rsidRDefault="00C37665" w:rsidP="00C37665">
      <w:pPr>
        <w:spacing w:after="0" w:line="270" w:lineRule="auto"/>
        <w:ind w:left="1008" w:hanging="10"/>
      </w:pPr>
      <w:r>
        <w:rPr>
          <w:sz w:val="30"/>
        </w:rPr>
        <w:t>Характеристика применяемых технологий наставничества</w:t>
      </w:r>
    </w:p>
    <w:tbl>
      <w:tblPr>
        <w:tblStyle w:val="TableGrid"/>
        <w:tblW w:w="9318" w:type="dxa"/>
        <w:tblInd w:w="284" w:type="dxa"/>
        <w:tblCellMar>
          <w:top w:w="23" w:type="dxa"/>
          <w:left w:w="100" w:type="dxa"/>
          <w:bottom w:w="11" w:type="dxa"/>
          <w:right w:w="102" w:type="dxa"/>
        </w:tblCellMar>
        <w:tblLook w:val="04A0" w:firstRow="1" w:lastRow="0" w:firstColumn="1" w:lastColumn="0" w:noHBand="0" w:noVBand="1"/>
      </w:tblPr>
      <w:tblGrid>
        <w:gridCol w:w="545"/>
        <w:gridCol w:w="2106"/>
        <w:gridCol w:w="4678"/>
        <w:gridCol w:w="1989"/>
      </w:tblGrid>
      <w:tr w:rsidR="00C37665" w:rsidTr="00C37665">
        <w:trPr>
          <w:trHeight w:val="557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7665" w:rsidRDefault="00C37665" w:rsidP="002D37A1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0" w:firstLine="10"/>
              <w:jc w:val="left"/>
            </w:pPr>
            <w:r>
              <w:rPr>
                <w:sz w:val="24"/>
              </w:rPr>
              <w:t>Наименование технологии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25" w:firstLine="0"/>
              <w:jc w:val="left"/>
            </w:pPr>
            <w:r>
              <w:rPr>
                <w:sz w:val="24"/>
              </w:rPr>
              <w:t>Суть технологии, цель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Адресность</w:t>
            </w:r>
          </w:p>
        </w:tc>
      </w:tr>
      <w:tr w:rsidR="00C37665" w:rsidTr="00C37665">
        <w:trPr>
          <w:trHeight w:val="2477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38" w:firstLine="0"/>
              <w:jc w:val="left"/>
            </w:pPr>
            <w:r>
              <w:rPr>
                <w:sz w:val="26"/>
              </w:rPr>
              <w:t>1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4"/>
              </w:rPr>
              <w:t>Фасилитация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6" w:firstLine="10"/>
            </w:pPr>
            <w:r>
              <w:rPr>
                <w:sz w:val="24"/>
              </w:rPr>
              <w:t xml:space="preserve">Группа навыков и набор инструментов, </w:t>
            </w:r>
            <w:proofErr w:type="spellStart"/>
            <w:r>
              <w:rPr>
                <w:sz w:val="24"/>
              </w:rPr>
              <w:t>позволяюи:џтх</w:t>
            </w:r>
            <w:proofErr w:type="spellEnd"/>
            <w:r>
              <w:rPr>
                <w:sz w:val="24"/>
              </w:rPr>
              <w:t xml:space="preserve"> эффективно организовать групповое обсуждение Цель </w:t>
            </w:r>
            <w:proofErr w:type="spellStart"/>
            <w:r>
              <w:rPr>
                <w:sz w:val="24"/>
              </w:rPr>
              <w:t>фасилитации</w:t>
            </w:r>
            <w:proofErr w:type="spellEnd"/>
            <w:r>
              <w:rPr>
                <w:sz w:val="24"/>
              </w:rPr>
              <w:t>: нахождение верного метода, который позволит группе работать созидательно и результативно; специальные действия, направленные на организацию групповой работы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20" w:hanging="10"/>
              <w:jc w:val="left"/>
            </w:pPr>
            <w:r>
              <w:rPr>
                <w:sz w:val="24"/>
              </w:rPr>
              <w:t>Команда наставляемых</w:t>
            </w:r>
          </w:p>
        </w:tc>
      </w:tr>
      <w:tr w:rsidR="00C37665" w:rsidTr="00C37665">
        <w:trPr>
          <w:trHeight w:val="139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4"/>
              </w:rPr>
              <w:t>Модерация</w:t>
            </w:r>
            <w:proofErr w:type="spellEnd"/>
          </w:p>
          <w:p w:rsidR="00C37665" w:rsidRDefault="00C37665" w:rsidP="002D37A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обуздывание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C37665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>Более жесткая технология. формат — беседа, в ходе которой нет возможности отвлечься на другую тему. используется в формате встречи: «обсуждение проблемы»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Команда наставляемых</w:t>
            </w:r>
          </w:p>
        </w:tc>
      </w:tr>
      <w:tr w:rsidR="00C37665" w:rsidTr="00C37665">
        <w:trPr>
          <w:trHeight w:val="2467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4"/>
              </w:rPr>
              <w:t>Супервизии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C37665">
            <w:pPr>
              <w:spacing w:after="0" w:line="259" w:lineRule="auto"/>
              <w:ind w:left="6" w:right="10" w:firstLine="0"/>
            </w:pPr>
            <w:r>
              <w:rPr>
                <w:sz w:val="24"/>
              </w:rPr>
              <w:t>Метод совершенствования содержания профессиональной деятельности с целью повышения эффективности деятельности специалиста; позволяет специалисту проанализировать актуальные проблемы и вопросы собственной профессиональной деятельности с привлечением более опытного специалиста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0" w:right="250" w:firstLine="10"/>
              <w:jc w:val="left"/>
            </w:pPr>
            <w:r>
              <w:rPr>
                <w:sz w:val="24"/>
              </w:rPr>
              <w:t>Молодой педагог, студент ученик</w:t>
            </w:r>
          </w:p>
        </w:tc>
      </w:tr>
      <w:tr w:rsidR="00C37665" w:rsidTr="00C37665">
        <w:trPr>
          <w:trHeight w:val="1939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>4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Коучинг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2" w:lineRule="auto"/>
              <w:ind w:left="6" w:right="19" w:firstLine="0"/>
            </w:pPr>
            <w:r>
              <w:rPr>
                <w:sz w:val="24"/>
              </w:rPr>
              <w:t>Метод тренировки, в процессе которой человек, называющийся «</w:t>
            </w:r>
            <w:proofErr w:type="spellStart"/>
            <w:r>
              <w:rPr>
                <w:sz w:val="24"/>
              </w:rPr>
              <w:t>коуч</w:t>
            </w:r>
            <w:proofErr w:type="spellEnd"/>
            <w:r>
              <w:rPr>
                <w:sz w:val="24"/>
              </w:rPr>
              <w:t>» (тренер), помогает обучающемуся ДОСТИЧЬ некой жизненной или профессиональной цели.</w:t>
            </w:r>
          </w:p>
          <w:p w:rsidR="00C37665" w:rsidRDefault="00C37665" w:rsidP="00C37665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>сфокусирован на достижении чётко определённых целей вместо общего развития. учащимся учиться сознательно, с интересом приобретать знания, находить и максимально раскрывать потенциал, развивать навыки и умения, эффективнее усваивать программу и выполнять задания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>Команда наставляемых Отдельно</w:t>
            </w:r>
            <w:r>
              <w:rPr>
                <w:sz w:val="24"/>
              </w:rPr>
              <w:tab/>
              <w:t>взятый наставляемый (молодой педагог, студент ученик)</w:t>
            </w:r>
          </w:p>
        </w:tc>
      </w:tr>
      <w:tr w:rsidR="00C37665" w:rsidTr="00C37665">
        <w:tblPrEx>
          <w:tblCellMar>
            <w:top w:w="48" w:type="dxa"/>
            <w:left w:w="86" w:type="dxa"/>
            <w:bottom w:w="0" w:type="dxa"/>
            <w:right w:w="0" w:type="dxa"/>
          </w:tblCellMar>
        </w:tblPrEx>
        <w:trPr>
          <w:trHeight w:val="5789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4"/>
              </w:rPr>
              <w:t>Тьюторство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C37665">
            <w:pPr>
              <w:spacing w:after="0" w:line="259" w:lineRule="auto"/>
              <w:ind w:left="10" w:right="83" w:firstLine="0"/>
            </w:pPr>
            <w:r>
              <w:rPr>
                <w:sz w:val="24"/>
              </w:rPr>
              <w:t>Персональное сопровождение ученика в образовательном пространстве для становления у него устойчивых мотивов обучения, реализации личностных потребностей и интересов, самоопределения, осознанного и ответственного выбора жизненного пути. основной формой взаимодействия является индивидуальное и групповое консультирование учащихся и родителей (законных представителей) по вопросам формирования и реализации ИОТ, ИУП, выбора и продолжения образования; проведение рефлексивно-проектных мероприятий с учащимися по вопросам формирования и реализации ИОТ; подготовка и реализация профессиональных проб и социальных практик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665" w:rsidRDefault="00C37665" w:rsidP="002D37A1">
            <w:pPr>
              <w:spacing w:after="0" w:line="259" w:lineRule="auto"/>
              <w:ind w:left="4" w:firstLine="10"/>
              <w:jc w:val="left"/>
            </w:pPr>
            <w:r>
              <w:rPr>
                <w:sz w:val="24"/>
              </w:rPr>
              <w:t>Индивидуальное наставничество</w:t>
            </w:r>
          </w:p>
        </w:tc>
      </w:tr>
    </w:tbl>
    <w:p w:rsidR="00C37665" w:rsidRDefault="00C37665" w:rsidP="00C37665">
      <w:pPr>
        <w:ind w:left="292" w:right="119" w:firstLine="777"/>
      </w:pPr>
      <w:r>
        <w:t>Задача куратора и организаторов реализации программ наставничества заключается в том, чтобы выбрать адекватную для наставляемых технологию.</w:t>
      </w:r>
    </w:p>
    <w:p w:rsidR="00C37665" w:rsidRDefault="00C37665" w:rsidP="00C37665">
      <w:pPr>
        <w:ind w:left="292" w:right="119"/>
      </w:pPr>
      <w:r>
        <w:t>При обучении наставляемого можно использовать следующие подходы к организации наставнической деятельности:</w:t>
      </w:r>
    </w:p>
    <w:p w:rsidR="00C37665" w:rsidRDefault="00C37665" w:rsidP="00C37665">
      <w:pPr>
        <w:ind w:left="998" w:right="119" w:firstLine="0"/>
      </w:pPr>
      <w:r>
        <w:t>«Я расскажу, ты послушай»;</w:t>
      </w:r>
    </w:p>
    <w:p w:rsidR="00C37665" w:rsidRDefault="00C37665" w:rsidP="00C37665">
      <w:pPr>
        <w:ind w:left="1008" w:right="119" w:firstLine="0"/>
      </w:pPr>
      <w:r>
        <w:t>«Я покажу, ты посмотри»;</w:t>
      </w:r>
    </w:p>
    <w:p w:rsidR="00C37665" w:rsidRDefault="00C37665" w:rsidP="00C37665">
      <w:pPr>
        <w:ind w:left="998" w:right="119" w:firstLine="0"/>
      </w:pPr>
      <w:r>
        <w:t>«Сделаем вместе»;</w:t>
      </w:r>
    </w:p>
    <w:p w:rsidR="00C37665" w:rsidRDefault="00C37665" w:rsidP="00C37665">
      <w:pPr>
        <w:ind w:left="1008" w:right="119" w:firstLine="0"/>
      </w:pPr>
      <w:r>
        <w:t xml:space="preserve"> «Сделай сам, я подскажу»;</w:t>
      </w:r>
    </w:p>
    <w:p w:rsidR="00C37665" w:rsidRDefault="00C37665" w:rsidP="00C37665">
      <w:pPr>
        <w:spacing w:after="342"/>
        <w:ind w:left="1008" w:right="119" w:firstLine="0"/>
      </w:pPr>
      <w:r>
        <w:t>«Сделай сам, расскажи, что сделал».</w:t>
      </w:r>
    </w:p>
    <w:p w:rsidR="00E93DF7" w:rsidRDefault="008F3BF6">
      <w:pPr>
        <w:spacing w:after="25"/>
        <w:ind w:left="53" w:right="24"/>
      </w:pPr>
      <w:r>
        <w:t>С целью эффективного внедрения Целевой модели наставничества в образовательный процесс организации необходимо продумать систему мер по мотивации наставников. В процессе реализации наставник приобретает:</w:t>
      </w:r>
    </w:p>
    <w:p w:rsidR="00E93DF7" w:rsidRDefault="008F3BF6">
      <w:pPr>
        <w:numPr>
          <w:ilvl w:val="0"/>
          <w:numId w:val="14"/>
        </w:numPr>
        <w:spacing w:after="3" w:line="262" w:lineRule="auto"/>
        <w:ind w:right="24"/>
      </w:pPr>
      <w:r>
        <w:t>опыт наставнической деятельности, повышение собственного стату</w:t>
      </w:r>
      <w:r w:rsidR="00644C69">
        <w:t>с</w:t>
      </w:r>
      <w:r>
        <w:t>а;</w:t>
      </w:r>
    </w:p>
    <w:p w:rsidR="00E93DF7" w:rsidRDefault="008F3BF6">
      <w:pPr>
        <w:numPr>
          <w:ilvl w:val="0"/>
          <w:numId w:val="14"/>
        </w:numPr>
        <w:ind w:right="24"/>
      </w:pPr>
      <w:r>
        <w:lastRenderedPageBreak/>
        <w:t xml:space="preserve">возможность развития дополнительных </w:t>
      </w:r>
      <w:proofErr w:type="spellStart"/>
      <w:r>
        <w:t>метакомпетенций</w:t>
      </w:r>
      <w:proofErr w:type="spellEnd"/>
      <w:r>
        <w:t>;</w:t>
      </w:r>
    </w:p>
    <w:p w:rsidR="00E93DF7" w:rsidRDefault="008F3BF6">
      <w:pPr>
        <w:numPr>
          <w:ilvl w:val="0"/>
          <w:numId w:val="14"/>
        </w:numPr>
        <w:spacing w:after="29"/>
        <w:ind w:right="24"/>
      </w:pPr>
      <w:r>
        <w:t>развитие социальных (отношения, поведение, коммуникации), когнитивных (понимание, знание, целеполагание, планирование, ответственность), функциональных (психомоторные и прикладные) компетенций;</w:t>
      </w:r>
    </w:p>
    <w:p w:rsidR="00E93DF7" w:rsidRDefault="008F3BF6">
      <w:pPr>
        <w:numPr>
          <w:ilvl w:val="0"/>
          <w:numId w:val="14"/>
        </w:numPr>
        <w:ind w:right="24"/>
      </w:pPr>
      <w:r>
        <w:t>взаимодействие с менторами-консультантами;</w:t>
      </w:r>
    </w:p>
    <w:p w:rsidR="00E93DF7" w:rsidRDefault="008F3BF6">
      <w:pPr>
        <w:numPr>
          <w:ilvl w:val="0"/>
          <w:numId w:val="14"/>
        </w:numPr>
        <w:spacing w:after="74"/>
        <w:ind w:right="24"/>
      </w:pPr>
      <w:r>
        <w:t>пополнение своего портфолио для участия в профессиональных конкурсах, стажировках, трудоустройства;</w:t>
      </w:r>
    </w:p>
    <w:p w:rsidR="00E93DF7" w:rsidRDefault="008F3BF6">
      <w:pPr>
        <w:numPr>
          <w:ilvl w:val="0"/>
          <w:numId w:val="14"/>
        </w:numPr>
        <w:ind w:right="24"/>
      </w:pPr>
      <w:r>
        <w:t xml:space="preserve">возможность участия в </w:t>
      </w:r>
      <w:proofErr w:type="spellStart"/>
      <w:r>
        <w:t>форумных</w:t>
      </w:r>
      <w:proofErr w:type="spellEnd"/>
      <w:r>
        <w:t xml:space="preserve"> кампаниях, конкурсах, проектах по соответствующим направлениям.</w:t>
      </w:r>
    </w:p>
    <w:p w:rsidR="00E93DF7" w:rsidRDefault="008F3BF6">
      <w:pPr>
        <w:ind w:left="53" w:right="24"/>
      </w:pPr>
      <w:r>
        <w:t>Образовательная организация проводит координационные совещания, в том числе по вопросам организации сетевых форм межуровневого взаимодействия по наставничеству (общеобразовательные организации — профессиональные образовательные организации — образовательные организации дополнительного образования — предприятие) с привлечением заинтересованных сторон по актуальным вопросам внедрения Целевой модели наставничества не менее чем один-два раза в год.</w:t>
      </w:r>
    </w:p>
    <w:p w:rsidR="00E93DF7" w:rsidRDefault="008F3BF6">
      <w:pPr>
        <w:spacing w:after="304"/>
        <w:ind w:left="53" w:right="24"/>
      </w:pPr>
      <w:r>
        <w:t>На уровне образовательной организации куратором может формироваться реестр наставников и наставляемых.</w:t>
      </w:r>
    </w:p>
    <w:p w:rsidR="00E93DF7" w:rsidRDefault="008F3BF6">
      <w:pPr>
        <w:spacing w:after="56" w:line="259" w:lineRule="auto"/>
        <w:ind w:left="53" w:hanging="10"/>
      </w:pPr>
      <w:r>
        <w:rPr>
          <w:sz w:val="30"/>
        </w:rPr>
        <w:t>3.3. Механизм реализации модели наставничества в образовательных организациях края</w:t>
      </w:r>
    </w:p>
    <w:p w:rsidR="00E93DF7" w:rsidRDefault="008F3BF6">
      <w:pPr>
        <w:ind w:left="797" w:right="24" w:firstLine="0"/>
      </w:pPr>
      <w:proofErr w:type="gramStart"/>
      <w:r>
        <w:t>3 .</w:t>
      </w:r>
      <w:proofErr w:type="gramEnd"/>
      <w:r>
        <w:t>З. 1. Подготовительный этап:</w:t>
      </w:r>
    </w:p>
    <w:p w:rsidR="00E93DF7" w:rsidRDefault="008F3BF6">
      <w:pPr>
        <w:numPr>
          <w:ilvl w:val="0"/>
          <w:numId w:val="15"/>
        </w:numPr>
        <w:spacing w:line="246" w:lineRule="auto"/>
        <w:ind w:right="24"/>
      </w:pPr>
      <w:r>
        <w:t>подбор и закрепление наставников за наставляемым (за наставляемым может быть закреплено несколько наставников, у наставника может быть несколько наставляемых)</w:t>
      </w:r>
      <w:r w:rsidR="00BE34AA">
        <w:t>,</w:t>
      </w:r>
      <w:r w:rsidR="00BE34AA" w:rsidRPr="00BE34AA">
        <w:t xml:space="preserve"> </w:t>
      </w:r>
      <w:r w:rsidR="00BE34AA">
        <w:t xml:space="preserve">в том </w:t>
      </w:r>
      <w:proofErr w:type="gramStart"/>
      <w:r w:rsidR="00BE34AA">
        <w:t>числе  в</w:t>
      </w:r>
      <w:proofErr w:type="gramEnd"/>
      <w:r w:rsidR="00BE34AA">
        <w:t xml:space="preserve"> «Точках роста» </w:t>
      </w:r>
      <w:r>
        <w:t>;</w:t>
      </w:r>
    </w:p>
    <w:p w:rsidR="00E93DF7" w:rsidRDefault="008F3BF6">
      <w:pPr>
        <w:numPr>
          <w:ilvl w:val="0"/>
          <w:numId w:val="15"/>
        </w:numPr>
        <w:ind w:right="24"/>
      </w:pPr>
      <w:r>
        <w:t>назначение наставников приказом руководителя образовательной организации;</w:t>
      </w:r>
    </w:p>
    <w:p w:rsidR="00E93DF7" w:rsidRDefault="008F3BF6">
      <w:pPr>
        <w:numPr>
          <w:ilvl w:val="0"/>
          <w:numId w:val="15"/>
        </w:numPr>
        <w:spacing w:after="27"/>
        <w:ind w:right="24"/>
      </w:pPr>
      <w:r>
        <w:t>разработка и утверждение приказом руководителя образовательной организации положения о программе наставничества в образовательной организации (описание модели наставничества как раздела в общей целевой программе с указанием форм реализации модел</w:t>
      </w:r>
      <w:r w:rsidR="00644C69">
        <w:t>и: дуальное обучение, производс</w:t>
      </w:r>
      <w:r>
        <w:t>твенная практика, стажировка, проекты, м</w:t>
      </w:r>
      <w:r w:rsidR="00644C69">
        <w:t>астер-классы, экскурсии на пред</w:t>
      </w:r>
      <w:r>
        <w:t>приятия);</w:t>
      </w:r>
    </w:p>
    <w:p w:rsidR="00E93DF7" w:rsidRDefault="008F3BF6">
      <w:pPr>
        <w:numPr>
          <w:ilvl w:val="0"/>
          <w:numId w:val="15"/>
        </w:numPr>
        <w:ind w:right="24"/>
      </w:pPr>
      <w:r>
        <w:t>формирование и утверждение дорожной карты внедрения Целевой модели наставничества;</w:t>
      </w:r>
    </w:p>
    <w:p w:rsidR="00E93DF7" w:rsidRDefault="008F3BF6">
      <w:pPr>
        <w:numPr>
          <w:ilvl w:val="0"/>
          <w:numId w:val="15"/>
        </w:numPr>
        <w:ind w:right="24"/>
      </w:pPr>
      <w:r>
        <w:t>внесение изменений в локальные акты образовательной организаций (положение для реализации механизма наставничества через их деятельность, положение об обуч</w:t>
      </w:r>
      <w:r w:rsidR="00644C69">
        <w:t>ении на рабочем месте, положени</w:t>
      </w:r>
      <w:r>
        <w:t>е о практике и т.д.);</w:t>
      </w:r>
    </w:p>
    <w:p w:rsidR="00E93DF7" w:rsidRDefault="008F3BF6">
      <w:pPr>
        <w:numPr>
          <w:ilvl w:val="0"/>
          <w:numId w:val="15"/>
        </w:numPr>
        <w:ind w:right="24"/>
      </w:pPr>
      <w:r>
        <w:lastRenderedPageBreak/>
        <w:t>оформление договоров между предприятиями и образовательными организации о реализации дуального обучения, о проведении производственной практики обучающихся образовательных организаций;</w:t>
      </w:r>
    </w:p>
    <w:p w:rsidR="00E93DF7" w:rsidRDefault="008F3BF6">
      <w:pPr>
        <w:numPr>
          <w:ilvl w:val="0"/>
          <w:numId w:val="15"/>
        </w:numPr>
        <w:ind w:right="24"/>
      </w:pPr>
      <w:r>
        <w:t xml:space="preserve">обучение </w:t>
      </w:r>
      <w:proofErr w:type="spellStart"/>
      <w:r>
        <w:t>тьюторов</w:t>
      </w:r>
      <w:proofErr w:type="spellEnd"/>
      <w: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стажировка).</w:t>
      </w:r>
    </w:p>
    <w:p w:rsidR="00E93DF7" w:rsidRDefault="008F3BF6">
      <w:pPr>
        <w:ind w:left="53" w:right="24"/>
      </w:pPr>
      <w:r>
        <w:t>3.3.2. Диагностический этап — выявление наставником (</w:t>
      </w:r>
      <w:proofErr w:type="spellStart"/>
      <w:r>
        <w:t>тьютором</w:t>
      </w:r>
      <w:proofErr w:type="spellEnd"/>
      <w: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E93DF7" w:rsidRDefault="008F3BF6">
      <w:pPr>
        <w:spacing w:after="34"/>
        <w:ind w:left="821" w:right="24" w:firstLine="0"/>
      </w:pPr>
      <w:proofErr w:type="gramStart"/>
      <w:r>
        <w:t>З .З</w:t>
      </w:r>
      <w:proofErr w:type="gramEnd"/>
      <w:r>
        <w:t xml:space="preserve"> .З. Проектировочный этап:</w:t>
      </w:r>
    </w:p>
    <w:p w:rsidR="00E93DF7" w:rsidRDefault="008F3BF6">
      <w:pPr>
        <w:numPr>
          <w:ilvl w:val="0"/>
          <w:numId w:val="15"/>
        </w:numPr>
        <w:ind w:right="24"/>
      </w:pPr>
      <w:r>
        <w:t>работа наставника и наставляемого с целеполаганием (постановка личностно значимой образовательной цели);</w:t>
      </w:r>
    </w:p>
    <w:p w:rsidR="00E93DF7" w:rsidRDefault="008F3BF6">
      <w:pPr>
        <w:numPr>
          <w:ilvl w:val="0"/>
          <w:numId w:val="15"/>
        </w:numPr>
        <w:ind w:right="24"/>
      </w:pPr>
      <w:r>
        <w:t>определение ресурсного пространства;</w:t>
      </w:r>
    </w:p>
    <w:p w:rsidR="00E93DF7" w:rsidRDefault="008F3BF6">
      <w:pPr>
        <w:numPr>
          <w:ilvl w:val="0"/>
          <w:numId w:val="15"/>
        </w:numPr>
        <w:ind w:right="24"/>
      </w:pPr>
      <w:r>
        <w:t>анализ избыточной образовательной среды;</w:t>
      </w:r>
    </w:p>
    <w:p w:rsidR="00E93DF7" w:rsidRDefault="008F3BF6">
      <w:pPr>
        <w:numPr>
          <w:ilvl w:val="0"/>
          <w:numId w:val="15"/>
        </w:numPr>
        <w:spacing w:after="30"/>
        <w:ind w:right="24"/>
      </w:pPr>
      <w:r>
        <w:t>самоанализ (соотнесение индивидуальных потребностей с внешними требованиями (конкурсы, олимпиады, др.);</w:t>
      </w:r>
    </w:p>
    <w:p w:rsidR="00E93DF7" w:rsidRDefault="008F3BF6">
      <w:pPr>
        <w:numPr>
          <w:ilvl w:val="0"/>
          <w:numId w:val="15"/>
        </w:numPr>
        <w:ind w:right="24"/>
      </w:pPr>
      <w:r>
        <w:t>проектирование</w:t>
      </w:r>
      <w:r>
        <w:tab/>
        <w:t>индивидуальной</w:t>
      </w:r>
      <w:r>
        <w:tab/>
        <w:t>образовательной</w:t>
      </w:r>
      <w:r w:rsidR="00644C69">
        <w:t xml:space="preserve"> </w:t>
      </w:r>
      <w:r>
        <w:t>программы/маршрута/траектории;</w:t>
      </w:r>
    </w:p>
    <w:p w:rsidR="00E93DF7" w:rsidRDefault="008F3BF6">
      <w:pPr>
        <w:numPr>
          <w:ilvl w:val="0"/>
          <w:numId w:val="15"/>
        </w:numPr>
        <w:ind w:right="24"/>
      </w:pPr>
      <w:r>
        <w:t>конкретизация цели, наполнение ресурсами (выбор курсов, кружков, экспертов, дистанционных, сетевых форматов, др.);</w:t>
      </w:r>
    </w:p>
    <w:p w:rsidR="00E93DF7" w:rsidRDefault="008F3BF6">
      <w:pPr>
        <w:numPr>
          <w:ilvl w:val="0"/>
          <w:numId w:val="15"/>
        </w:numPr>
        <w:ind w:right="24"/>
      </w:pPr>
      <w:r>
        <w:t>оформление, визуализация (карта, программа, план, маршрутный лист, др.).</w:t>
      </w:r>
    </w:p>
    <w:p w:rsidR="00E93DF7" w:rsidRDefault="008F3BF6">
      <w:pPr>
        <w:ind w:left="787" w:right="24" w:firstLine="0"/>
      </w:pPr>
      <w:r>
        <w:t>З .3.4. Реализационный этап:</w:t>
      </w:r>
    </w:p>
    <w:p w:rsidR="00E93DF7" w:rsidRDefault="008F3BF6">
      <w:pPr>
        <w:numPr>
          <w:ilvl w:val="0"/>
          <w:numId w:val="15"/>
        </w:numPr>
        <w:ind w:right="24"/>
      </w:pPr>
      <w:r>
        <w:t>организация куратором наставничества в образовательной организации (координация сотрудничества наставников с подразделениями образовательной организации, психологической службой по оказанию обучающимся возможной помощи в решении возникающих проблем; консультирование наставников по вопросам планирования и организации самоопределения, самовоспитания, саморазвития наставляемых с учетом индивидуального подхода, основанного на знании интересов, быта, наклонностей, состояния здоровья;</w:t>
      </w:r>
      <w:r w:rsidR="00644C69">
        <w:t xml:space="preserve"> </w:t>
      </w:r>
      <w:r>
        <w:t xml:space="preserve"> ведение отчетной документации наставника; кор</w:t>
      </w:r>
      <w:r w:rsidR="00644C69">
        <w:t>ректировка деятельности наставни</w:t>
      </w:r>
      <w:r>
        <w:t>ков на основа</w:t>
      </w:r>
      <w:r w:rsidR="00644C69">
        <w:t>нии</w:t>
      </w:r>
      <w:r>
        <w:t xml:space="preserve"> выявленных по итогам анал</w:t>
      </w:r>
      <w:r w:rsidR="00644C69">
        <w:t>иза</w:t>
      </w:r>
      <w:r>
        <w:t xml:space="preserve"> несоответствий);</w:t>
      </w:r>
    </w:p>
    <w:p w:rsidR="00E93DF7" w:rsidRDefault="008F3BF6">
      <w:pPr>
        <w:numPr>
          <w:ilvl w:val="0"/>
          <w:numId w:val="15"/>
        </w:numPr>
        <w:spacing w:after="36"/>
        <w:ind w:right="24"/>
      </w:pPr>
      <w:r>
        <w:t>сопровождение наставником (</w:t>
      </w:r>
      <w:proofErr w:type="spellStart"/>
      <w:r>
        <w:t>тьютором</w:t>
      </w:r>
      <w:proofErr w:type="spellEnd"/>
      <w:r>
        <w:t>) реализации наставляемым индивидуальной образовательной программы/маршрута/траектории;</w:t>
      </w:r>
    </w:p>
    <w:p w:rsidR="00E93DF7" w:rsidRDefault="008F3BF6">
      <w:pPr>
        <w:numPr>
          <w:ilvl w:val="0"/>
          <w:numId w:val="15"/>
        </w:numPr>
        <w:ind w:right="24"/>
      </w:pPr>
      <w:r>
        <w:t>отслеживание динамики развития, мониторинг и внесение коррективов в индивидуальные образовательные программы/маршруты/траектории.</w:t>
      </w:r>
    </w:p>
    <w:p w:rsidR="00E93DF7" w:rsidRDefault="008F3BF6">
      <w:pPr>
        <w:spacing w:after="45"/>
        <w:ind w:left="778" w:right="24" w:firstLine="0"/>
      </w:pPr>
      <w:proofErr w:type="gramStart"/>
      <w:r>
        <w:lastRenderedPageBreak/>
        <w:t>3 .З</w:t>
      </w:r>
      <w:proofErr w:type="gramEnd"/>
      <w:r>
        <w:t xml:space="preserve"> .5. Рефлексивно-аналитический этап:</w:t>
      </w:r>
    </w:p>
    <w:p w:rsidR="00E93DF7" w:rsidRDefault="008F3BF6">
      <w:pPr>
        <w:numPr>
          <w:ilvl w:val="0"/>
          <w:numId w:val="16"/>
        </w:numPr>
        <w:spacing w:after="38"/>
        <w:ind w:right="24"/>
      </w:pPr>
      <w:r>
        <w:t>оценка эффективности построения и реализации индивидуальной образовательной программы/маршрута/траектории (наставляемый осуществляет рефлексию позитивного опыта и затруднений, наставник (</w:t>
      </w:r>
      <w:proofErr w:type="spellStart"/>
      <w:r>
        <w:t>тьютор</w:t>
      </w:r>
      <w:proofErr w:type="spellEnd"/>
      <w:r>
        <w:t>) анализирует эффективность своей работы);</w:t>
      </w:r>
    </w:p>
    <w:p w:rsidR="00E93DF7" w:rsidRDefault="008F3BF6">
      <w:pPr>
        <w:numPr>
          <w:ilvl w:val="0"/>
          <w:numId w:val="16"/>
        </w:numPr>
        <w:ind w:right="24"/>
      </w:pPr>
      <w:r>
        <w:t>подготовка наставником (</w:t>
      </w:r>
      <w:proofErr w:type="spellStart"/>
      <w:r>
        <w:t>тьютором</w:t>
      </w:r>
      <w:proofErr w:type="spellEnd"/>
      <w:r>
        <w:t>) отчета о реализации программы сопровождения;</w:t>
      </w:r>
    </w:p>
    <w:p w:rsidR="00E93DF7" w:rsidRDefault="008F3BF6">
      <w:pPr>
        <w:numPr>
          <w:ilvl w:val="0"/>
          <w:numId w:val="16"/>
        </w:numPr>
        <w:ind w:right="24"/>
      </w:pPr>
      <w:r>
        <w:t>мотивация к дальнейшему развитию деятельности.</w:t>
      </w:r>
    </w:p>
    <w:p w:rsidR="00E93DF7" w:rsidRDefault="008F3BF6">
      <w:pPr>
        <w:spacing w:after="68"/>
        <w:ind w:left="773" w:right="24" w:firstLine="0"/>
      </w:pPr>
      <w:r>
        <w:t>3.3.6. Результативный этап:</w:t>
      </w:r>
    </w:p>
    <w:p w:rsidR="00E93DF7" w:rsidRDefault="008F3BF6">
      <w:pPr>
        <w:numPr>
          <w:ilvl w:val="0"/>
          <w:numId w:val="16"/>
        </w:numPr>
        <w:spacing w:after="77"/>
        <w:ind w:right="24"/>
      </w:pPr>
      <w:r>
        <w:t>наставник (</w:t>
      </w:r>
      <w:proofErr w:type="spellStart"/>
      <w:r>
        <w:t>тьютор</w:t>
      </w:r>
      <w:proofErr w:type="spellEnd"/>
      <w:r>
        <w:t>) дистанцируется, продолжает реагировать на острые ситуации;</w:t>
      </w:r>
    </w:p>
    <w:p w:rsidR="00E93DF7" w:rsidRDefault="008F3BF6">
      <w:pPr>
        <w:numPr>
          <w:ilvl w:val="0"/>
          <w:numId w:val="16"/>
        </w:numPr>
        <w:spacing w:after="333"/>
        <w:ind w:right="24"/>
      </w:pPr>
      <w:r>
        <w:t>наставляемый развивает навыки самоопределения и самореализации, осваивает самостоятельно новые горизонты личностного развития.</w:t>
      </w:r>
    </w:p>
    <w:p w:rsidR="00E93DF7" w:rsidRDefault="008F3BF6">
      <w:pPr>
        <w:numPr>
          <w:ilvl w:val="0"/>
          <w:numId w:val="17"/>
        </w:numPr>
        <w:spacing w:after="175" w:line="259" w:lineRule="auto"/>
        <w:ind w:left="326" w:hanging="283"/>
      </w:pPr>
      <w:r>
        <w:rPr>
          <w:sz w:val="30"/>
        </w:rPr>
        <w:t>Приоритетные формы наставничества</w:t>
      </w:r>
    </w:p>
    <w:p w:rsidR="00E93DF7" w:rsidRDefault="008F3BF6">
      <w:pPr>
        <w:spacing w:after="65"/>
        <w:ind w:left="53" w:right="24"/>
      </w:pPr>
      <w:r>
        <w:t>Внедрение форм наставничества предполагает решение поставленных задач в рамках единой методологии наставничества с учетом ступени обучения/профессиональной деятельности и первоначальных ключевых запросов участников системы: наставляемого, наставника (и его организации/предприятия), региона.</w:t>
      </w:r>
    </w:p>
    <w:p w:rsidR="00E93DF7" w:rsidRDefault="008F3BF6" w:rsidP="009A3451">
      <w:pPr>
        <w:spacing w:after="26"/>
        <w:ind w:left="53" w:right="24"/>
      </w:pPr>
      <w:r>
        <w:t xml:space="preserve">Целевая модель наставничества для организаций </w:t>
      </w:r>
      <w:r w:rsidR="009A3451">
        <w:t>Приморского</w:t>
      </w:r>
      <w:r>
        <w:t xml:space="preserve"> края, осуществляющих образовательную деятельность по общеобразовательным, дополнительным общеобразовательным программам включает следующие приоритетные формы</w:t>
      </w:r>
      <w:r w:rsidR="009A3451">
        <w:t xml:space="preserve"> </w:t>
      </w:r>
      <w:r>
        <w:t>наставничества:</w:t>
      </w:r>
    </w:p>
    <w:p w:rsidR="00E93DF7" w:rsidRDefault="008F3BF6" w:rsidP="00644C69">
      <w:pPr>
        <w:ind w:left="709" w:right="24" w:firstLine="0"/>
      </w:pPr>
      <w:proofErr w:type="gramStart"/>
      <w:r>
        <w:t>”ученик</w:t>
      </w:r>
      <w:proofErr w:type="gramEnd"/>
      <w:r>
        <w:t xml:space="preserve"> — ученик/студент — студент” ;</w:t>
      </w:r>
    </w:p>
    <w:p w:rsidR="00E93DF7" w:rsidRDefault="008F3BF6" w:rsidP="00644C69">
      <w:pPr>
        <w:ind w:left="709" w:right="24" w:firstLine="0"/>
      </w:pPr>
      <w:proofErr w:type="gramStart"/>
      <w:r>
        <w:t>”учитель</w:t>
      </w:r>
      <w:proofErr w:type="gramEnd"/>
      <w:r>
        <w:t xml:space="preserve"> — учитель/педагог — педагог” ;</w:t>
      </w:r>
    </w:p>
    <w:p w:rsidR="00644C69" w:rsidRDefault="008F3BF6" w:rsidP="00644C69">
      <w:pPr>
        <w:ind w:left="709" w:right="2997" w:firstLine="0"/>
      </w:pPr>
      <w:proofErr w:type="gramStart"/>
      <w:r>
        <w:t>”учитель</w:t>
      </w:r>
      <w:proofErr w:type="gramEnd"/>
      <w:r>
        <w:t xml:space="preserve"> — ученик/педагог — студент“ ; </w:t>
      </w:r>
    </w:p>
    <w:p w:rsidR="00E93DF7" w:rsidRDefault="00644C69" w:rsidP="00644C69">
      <w:pPr>
        <w:ind w:left="709" w:right="2997" w:firstLine="0"/>
      </w:pPr>
      <w:r>
        <w:rPr>
          <w:noProof/>
        </w:rPr>
        <w:t>«</w:t>
      </w:r>
      <w:r>
        <w:t>студент — ученик</w:t>
      </w:r>
      <w:proofErr w:type="gramStart"/>
      <w:r>
        <w:t>»</w:t>
      </w:r>
      <w:r w:rsidR="008F3BF6">
        <w:t xml:space="preserve"> ,</w:t>
      </w:r>
      <w:proofErr w:type="gramEnd"/>
    </w:p>
    <w:p w:rsidR="00E93DF7" w:rsidRDefault="00644C69" w:rsidP="00644C69">
      <w:pPr>
        <w:ind w:left="709" w:right="24" w:firstLine="0"/>
      </w:pPr>
      <w:r>
        <w:t>«</w:t>
      </w:r>
      <w:r w:rsidR="008F3BF6">
        <w:t>работодатель— ученик/студент</w:t>
      </w:r>
      <w:proofErr w:type="gramStart"/>
      <w:r w:rsidR="008F3BF6">
        <w:t>” .</w:t>
      </w:r>
      <w:proofErr w:type="gramEnd"/>
    </w:p>
    <w:p w:rsidR="00E93DF7" w:rsidRDefault="008F3BF6">
      <w:pPr>
        <w:spacing w:after="335"/>
        <w:ind w:left="53" w:right="24"/>
      </w:pPr>
      <w:r>
        <w:t>Ниже по каждой форме представлены цели и задачи, которые возможно выполнить в рамках конкретной образовательной организации при выборе данной формы; портреты участников, которые помогут куратору и организаторам осуществить классификацию наставников и наставляемых по проблемам и задачам; направления деятельности и мотивация наставников в рамках программы наставничества; ожидаемые результаты на уровне образовательной организации.</w:t>
      </w:r>
    </w:p>
    <w:p w:rsidR="00E93DF7" w:rsidRDefault="008F3BF6">
      <w:pPr>
        <w:spacing w:after="118" w:line="259" w:lineRule="auto"/>
        <w:ind w:left="53" w:hanging="10"/>
      </w:pPr>
      <w:r>
        <w:rPr>
          <w:sz w:val="30"/>
        </w:rPr>
        <w:t xml:space="preserve">4.1. Форма </w:t>
      </w:r>
      <w:proofErr w:type="gramStart"/>
      <w:r>
        <w:rPr>
          <w:sz w:val="30"/>
        </w:rPr>
        <w:t>наставничества ”ученик</w:t>
      </w:r>
      <w:proofErr w:type="gramEnd"/>
      <w:r>
        <w:rPr>
          <w:sz w:val="30"/>
        </w:rPr>
        <w:t xml:space="preserve"> — ученик/студент — студент”</w:t>
      </w:r>
    </w:p>
    <w:p w:rsidR="00E93DF7" w:rsidRDefault="008F3BF6">
      <w:pPr>
        <w:spacing w:after="54"/>
        <w:ind w:left="53" w:right="24"/>
      </w:pPr>
      <w:r>
        <w:t xml:space="preserve">Форма </w:t>
      </w:r>
      <w:proofErr w:type="gramStart"/>
      <w:r>
        <w:t>наставничества ”ученик</w:t>
      </w:r>
      <w:proofErr w:type="gramEnd"/>
      <w:r>
        <w:t xml:space="preserve"> — ученик”</w:t>
      </w:r>
      <w:r w:rsidR="00BE34AA">
        <w:t xml:space="preserve">, в том числе в «Точках роста», </w:t>
      </w:r>
      <w:r>
        <w:t xml:space="preserve"> предполагает взаимодействие обучающихся одной образовательной </w:t>
      </w:r>
      <w:r>
        <w:lastRenderedPageBreak/>
        <w:t>организации, при котором один из обучающихся находится на более высокой ступени образования и обладает организаторскими и лидерскими качест</w:t>
      </w:r>
      <w:r w:rsidR="009A3451">
        <w:t>вами, позволяющими ему оказывать</w:t>
      </w:r>
      <w:r>
        <w:t xml:space="preserve"> весомое влияние на наставляемого, лишенное тем не менее строгой субординации. Вариацией данной формы является форма </w:t>
      </w:r>
      <w:proofErr w:type="gramStart"/>
      <w:r>
        <w:t>нас</w:t>
      </w:r>
      <w:r w:rsidR="009A3451">
        <w:t>тавничества ”студент</w:t>
      </w:r>
      <w:proofErr w:type="gramEnd"/>
      <w:r w:rsidR="009A3451">
        <w:t xml:space="preserve"> — студент”</w:t>
      </w:r>
      <w:r>
        <w:t>.</w:t>
      </w:r>
      <w:r w:rsidR="009A3451">
        <w:t xml:space="preserve"> Наставничество может осуществляться в групповой форме.</w:t>
      </w:r>
    </w:p>
    <w:p w:rsidR="00E93DF7" w:rsidRDefault="008F3BF6" w:rsidP="009A3451">
      <w:pPr>
        <w:spacing w:after="25" w:line="262" w:lineRule="auto"/>
        <w:ind w:left="10" w:right="23" w:hanging="10"/>
      </w:pPr>
      <w:r>
        <w:t xml:space="preserve">Цель реализации формы </w:t>
      </w:r>
      <w:proofErr w:type="gramStart"/>
      <w:r>
        <w:t>наставничеств</w:t>
      </w:r>
      <w:r w:rsidR="009A3451">
        <w:t>а ”ученик</w:t>
      </w:r>
      <w:proofErr w:type="gramEnd"/>
      <w:r w:rsidR="009A3451">
        <w:t xml:space="preserve"> — ученик ” — разносто</w:t>
      </w:r>
      <w:r>
        <w:t>ронняя поддержка обучающегося либо временная помощь в адаптации к новым условиям обучения.</w:t>
      </w:r>
    </w:p>
    <w:p w:rsidR="00E93DF7" w:rsidRDefault="008F3BF6">
      <w:pPr>
        <w:spacing w:after="50"/>
        <w:ind w:left="53" w:right="24"/>
      </w:pPr>
      <w:r>
        <w:t xml:space="preserve">Задачи взаимодействия наставника с наставляемым для реализации формы </w:t>
      </w:r>
      <w:proofErr w:type="gramStart"/>
      <w:r>
        <w:t>наставничества ”ученик</w:t>
      </w:r>
      <w:proofErr w:type="gramEnd"/>
      <w:r>
        <w:t xml:space="preserve"> — ученик” :</w:t>
      </w:r>
    </w:p>
    <w:p w:rsidR="00E93DF7" w:rsidRDefault="008F3BF6">
      <w:pPr>
        <w:numPr>
          <w:ilvl w:val="0"/>
          <w:numId w:val="19"/>
        </w:numPr>
        <w:ind w:right="24"/>
      </w:pPr>
      <w:r>
        <w:t>помощь в реализации лидерского потенциала;</w:t>
      </w:r>
    </w:p>
    <w:p w:rsidR="00E93DF7" w:rsidRDefault="008F3BF6">
      <w:pPr>
        <w:numPr>
          <w:ilvl w:val="0"/>
          <w:numId w:val="19"/>
        </w:numPr>
        <w:ind w:right="24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;</w:t>
      </w:r>
    </w:p>
    <w:p w:rsidR="00E93DF7" w:rsidRDefault="008F3BF6">
      <w:pPr>
        <w:numPr>
          <w:ilvl w:val="0"/>
          <w:numId w:val="19"/>
        </w:numPr>
        <w:ind w:right="24"/>
      </w:pPr>
      <w:r>
        <w:t>оказание помощи в адаптации к новым условиям среды;</w:t>
      </w:r>
    </w:p>
    <w:p w:rsidR="009A3451" w:rsidRDefault="008F3BF6">
      <w:pPr>
        <w:numPr>
          <w:ilvl w:val="0"/>
          <w:numId w:val="19"/>
        </w:numPr>
        <w:spacing w:after="72"/>
        <w:ind w:right="24"/>
      </w:pPr>
      <w:r>
        <w:t xml:space="preserve">создание комфортных условий и </w:t>
      </w:r>
      <w:proofErr w:type="spellStart"/>
      <w:r>
        <w:t>экологичных</w:t>
      </w:r>
      <w:proofErr w:type="spellEnd"/>
      <w:r>
        <w:t xml:space="preserve"> коммуникаций внутри образовательной организации; </w:t>
      </w:r>
    </w:p>
    <w:p w:rsidR="00E93DF7" w:rsidRDefault="008F3BF6">
      <w:pPr>
        <w:numPr>
          <w:ilvl w:val="0"/>
          <w:numId w:val="19"/>
        </w:numPr>
        <w:spacing w:after="72"/>
        <w:ind w:right="24"/>
      </w:pPr>
      <w:r>
        <w:t>формирование устойчивого школьного сообщества и сообщества благодарных выпускников.</w:t>
      </w:r>
    </w:p>
    <w:p w:rsidR="00E93DF7" w:rsidRDefault="008F3BF6">
      <w:pPr>
        <w:spacing w:after="30"/>
        <w:ind w:left="53" w:right="24"/>
      </w:pPr>
      <w:r>
        <w:t>Цель реали</w:t>
      </w:r>
      <w:r w:rsidR="009A3451">
        <w:t>зации формы наставничества ”студ</w:t>
      </w:r>
      <w:r>
        <w:t xml:space="preserve">ент — студент “ — адаптация членов академической группы 1-го курса к студенческой жизни (учебный процесс, ориентация в правах и обязанностях, культурное и физическое совершенствование), сопровождение процесса социализации и профессионализации студентов (включение их в молодежное движение и общение внутри него с экспертами, взрослыми наставниками и организаторами), развитие у них гибких компетенций и </w:t>
      </w:r>
      <w:proofErr w:type="spellStart"/>
      <w:r>
        <w:t>межпредметных</w:t>
      </w:r>
      <w:proofErr w:type="spellEnd"/>
      <w:r>
        <w:t xml:space="preserve"> навыков через участие в собственных и краевых образовательных проектах, </w:t>
      </w:r>
      <w:proofErr w:type="spellStart"/>
      <w:r>
        <w:t>форумных</w:t>
      </w:r>
      <w:proofErr w:type="spellEnd"/>
      <w:r>
        <w:t xml:space="preserve"> кампаниях.</w:t>
      </w:r>
    </w:p>
    <w:p w:rsidR="00E93DF7" w:rsidRDefault="008F3BF6">
      <w:pPr>
        <w:ind w:left="53" w:right="24"/>
      </w:pPr>
      <w:r>
        <w:t xml:space="preserve">Задачи взаимодействия наставника с наставляемым для реализации формы </w:t>
      </w:r>
      <w:proofErr w:type="gramStart"/>
      <w:r>
        <w:t>наставничества ”студент</w:t>
      </w:r>
      <w:proofErr w:type="gramEnd"/>
      <w:r>
        <w:t xml:space="preserve"> — студент” :</w:t>
      </w:r>
    </w:p>
    <w:p w:rsidR="00E93DF7" w:rsidRDefault="008F3BF6">
      <w:pPr>
        <w:numPr>
          <w:ilvl w:val="0"/>
          <w:numId w:val="19"/>
        </w:numPr>
        <w:ind w:right="24"/>
      </w:pPr>
      <w:r>
        <w:t>создание актива студентов в академических группах, оказание ему помощи в организационной работе, содействие развитию различных форм студенческого самоуправления;</w:t>
      </w:r>
    </w:p>
    <w:p w:rsidR="00E93DF7" w:rsidRDefault="008F3BF6">
      <w:pPr>
        <w:numPr>
          <w:ilvl w:val="0"/>
          <w:numId w:val="19"/>
        </w:numPr>
        <w:ind w:right="24"/>
      </w:pPr>
      <w:r>
        <w:t>содействие развитию правового общественного сознания, воспитанию интеллигентности, гражданственности, созданию коллектива, сплоченного идеей обогащения знаниями;</w:t>
      </w:r>
    </w:p>
    <w:p w:rsidR="00E93DF7" w:rsidRDefault="008F3BF6">
      <w:pPr>
        <w:numPr>
          <w:ilvl w:val="0"/>
          <w:numId w:val="19"/>
        </w:numPr>
        <w:ind w:right="24"/>
      </w:pPr>
      <w:r>
        <w:t>помощь в быстрой адаптации в новом коллективе, приобщение к студенческой жизни на основе изучения индивид</w:t>
      </w:r>
      <w:r w:rsidR="009A3451">
        <w:t>уальных особенностей студентов;</w:t>
      </w:r>
    </w:p>
    <w:p w:rsidR="00E93DF7" w:rsidRDefault="008F3BF6">
      <w:pPr>
        <w:numPr>
          <w:ilvl w:val="0"/>
          <w:numId w:val="19"/>
        </w:numPr>
        <w:spacing w:after="34"/>
        <w:ind w:right="24"/>
      </w:pPr>
      <w:r>
        <w:t>совершенствование организации самостоятельной работы студентов обеспечение методической помощи и контроля со стороны наставников;</w:t>
      </w:r>
    </w:p>
    <w:p w:rsidR="00E93DF7" w:rsidRDefault="008F3BF6">
      <w:pPr>
        <w:numPr>
          <w:ilvl w:val="0"/>
          <w:numId w:val="19"/>
        </w:numPr>
        <w:spacing w:after="44"/>
        <w:ind w:right="24"/>
      </w:pPr>
      <w:r>
        <w:lastRenderedPageBreak/>
        <w:t>повышение ответственности студентов за результаты учебной деятельности;</w:t>
      </w:r>
    </w:p>
    <w:p w:rsidR="00E93DF7" w:rsidRDefault="008F3BF6">
      <w:pPr>
        <w:numPr>
          <w:ilvl w:val="0"/>
          <w:numId w:val="19"/>
        </w:numPr>
        <w:spacing w:after="30"/>
        <w:ind w:right="24"/>
      </w:pPr>
      <w:r>
        <w:t>формирование у первокурсников чувства гордости за выбранную специальность, образовательную организацию;</w:t>
      </w:r>
    </w:p>
    <w:p w:rsidR="00E93DF7" w:rsidRDefault="008F3BF6">
      <w:pPr>
        <w:numPr>
          <w:ilvl w:val="0"/>
          <w:numId w:val="19"/>
        </w:numPr>
        <w:ind w:right="24"/>
      </w:pPr>
      <w:r>
        <w:t>мотивация к участию в мероприятиях различного уровня, учебной деятельности, саморазвитию и самосовершенствованию.</w:t>
      </w:r>
    </w:p>
    <w:p w:rsidR="00E93DF7" w:rsidRDefault="008F3BF6">
      <w:pPr>
        <w:ind w:left="817" w:right="24" w:firstLine="0"/>
      </w:pPr>
      <w:r>
        <w:t xml:space="preserve">Участники </w:t>
      </w:r>
      <w:proofErr w:type="gramStart"/>
      <w:r>
        <w:t>пары ”наставник</w:t>
      </w:r>
      <w:proofErr w:type="gramEnd"/>
      <w:r>
        <w:t xml:space="preserve"> — наставляемый ”</w:t>
      </w:r>
    </w:p>
    <w:p w:rsidR="00E93DF7" w:rsidRDefault="008F3BF6">
      <w:pPr>
        <w:spacing w:after="48"/>
        <w:ind w:left="53" w:right="24"/>
      </w:pPr>
      <w:r>
        <w:t>Наставником класса (академической группы) может быть 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олимпиад и конкурсов локального, муниципального, краевого уровней, лидер класса (группы) или параллели, принимающий активное участие в жизни образовательной организации (конкурсы, общественная деятельность, участник детско-юношеских объединений или организаций).</w:t>
      </w:r>
    </w:p>
    <w:p w:rsidR="00E93DF7" w:rsidRDefault="008F3BF6">
      <w:pPr>
        <w:ind w:left="53" w:right="24"/>
      </w:pPr>
      <w:r>
        <w:t xml:space="preserve">Вариации ролевых моделей внутри </w:t>
      </w:r>
      <w:proofErr w:type="gramStart"/>
      <w:r>
        <w:t>формы ”ученик</w:t>
      </w:r>
      <w:proofErr w:type="gramEnd"/>
      <w:r>
        <w:t xml:space="preserve"> — ученик / студент — студент” могут различаться в зависимости от потребностей наставляемого и ресурсов наставника. Опыт образовательных организаций показывает, что основными вариантами могут быть:</w:t>
      </w:r>
    </w:p>
    <w:p w:rsidR="00E93DF7" w:rsidRDefault="008F3BF6">
      <w:pPr>
        <w:numPr>
          <w:ilvl w:val="0"/>
          <w:numId w:val="19"/>
        </w:numPr>
        <w:ind w:right="24"/>
      </w:pPr>
      <w:proofErr w:type="gramStart"/>
      <w:r>
        <w:t>взаимодействие ”успевающий</w:t>
      </w:r>
      <w:proofErr w:type="gramEnd"/>
      <w:r>
        <w:t xml:space="preserve"> — неуспевающий” (поддержка для достижения лучших образовательных результатов);</w:t>
      </w:r>
    </w:p>
    <w:p w:rsidR="00E93DF7" w:rsidRDefault="008F3BF6">
      <w:pPr>
        <w:numPr>
          <w:ilvl w:val="0"/>
          <w:numId w:val="19"/>
        </w:numPr>
        <w:spacing w:after="60"/>
        <w:ind w:right="24"/>
      </w:pPr>
      <w:proofErr w:type="gramStart"/>
      <w:r>
        <w:t>взаимодействие ”лидер</w:t>
      </w:r>
      <w:proofErr w:type="gramEnd"/>
      <w:r>
        <w:t xml:space="preserve"> — пассивный” (психоэмоциональная поддержка с адаптацией в коллективе или развитием коммуникационных, творческих, лидерских навыков);</w:t>
      </w:r>
    </w:p>
    <w:p w:rsidR="00E93DF7" w:rsidRDefault="008F3BF6">
      <w:pPr>
        <w:numPr>
          <w:ilvl w:val="0"/>
          <w:numId w:val="19"/>
        </w:numPr>
        <w:ind w:right="24"/>
      </w:pPr>
      <w:proofErr w:type="gramStart"/>
      <w:r>
        <w:t>взаимодействие ”рав</w:t>
      </w:r>
      <w:r w:rsidR="009A3451">
        <w:t>ный</w:t>
      </w:r>
      <w:proofErr w:type="gramEnd"/>
      <w:r w:rsidR="009A3451">
        <w:t xml:space="preserve"> — равному“ (обмен навыками в процессе совместной деятельности в рамках реализации ООП  образовательной организации, например, реализации Модулей «Самоуправление», «</w:t>
      </w:r>
      <w:proofErr w:type="spellStart"/>
      <w:r w:rsidR="009A3451">
        <w:t>Волонтерство</w:t>
      </w:r>
      <w:proofErr w:type="spellEnd"/>
      <w:r w:rsidR="009A3451">
        <w:t>, «Общешкольные ключевые дела»  рабочей программы воспитания образовательной организации);</w:t>
      </w:r>
    </w:p>
    <w:p w:rsidR="00E93DF7" w:rsidRDefault="008F3BF6">
      <w:pPr>
        <w:numPr>
          <w:ilvl w:val="0"/>
          <w:numId w:val="19"/>
        </w:numPr>
        <w:spacing w:after="43"/>
        <w:ind w:right="24"/>
      </w:pPr>
      <w:r>
        <w:t>совместная работа над проектом (взаимная поддержка).</w:t>
      </w:r>
    </w:p>
    <w:p w:rsidR="00E93DF7" w:rsidRDefault="008F3BF6">
      <w:pPr>
        <w:spacing w:after="32"/>
        <w:ind w:left="53" w:right="24"/>
      </w:pPr>
      <w: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E93DF7" w:rsidRDefault="008F3BF6">
      <w:pPr>
        <w:ind w:left="53" w:right="24"/>
      </w:pPr>
      <w:r>
        <w:t xml:space="preserve">В общеобразовательных организациях: проектная деятельность, классные часы, внеурочная работа, подготовка к мероприятиям школьного сообщества, </w:t>
      </w:r>
      <w:proofErr w:type="spellStart"/>
      <w:r>
        <w:t>волонтерство</w:t>
      </w:r>
      <w:proofErr w:type="spellEnd"/>
      <w:r>
        <w:t>, подготовка к конкурсам, олимпиадам.</w:t>
      </w:r>
    </w:p>
    <w:p w:rsidR="009A3451" w:rsidRPr="009A3451" w:rsidRDefault="009A3451" w:rsidP="009A3451">
      <w:pPr>
        <w:ind w:left="53" w:right="24"/>
        <w:rPr>
          <w:i/>
        </w:rPr>
      </w:pPr>
      <w:r w:rsidRPr="009A3451">
        <w:rPr>
          <w:i/>
        </w:rPr>
        <w:t xml:space="preserve">В профессиональных образовательных организациях эта форма реализуется в проектной деятельности, совместном посещении или </w:t>
      </w:r>
      <w:r w:rsidRPr="009A3451">
        <w:rPr>
          <w:i/>
        </w:rPr>
        <w:lastRenderedPageBreak/>
        <w:t>организации мероприятий, совместном участии в конкурсах и олимпиадах профессионального мастерства.</w:t>
      </w:r>
    </w:p>
    <w:p w:rsidR="00333B19" w:rsidRDefault="008F3BF6">
      <w:pPr>
        <w:ind w:left="53" w:right="24"/>
        <w:rPr>
          <w:i/>
        </w:rPr>
      </w:pPr>
      <w:r w:rsidRPr="009A3451">
        <w:rPr>
          <w:i/>
        </w:rPr>
        <w:t xml:space="preserve">В организациях дополнительного образования: проектная деятельность, создание клуба по интересам с лидером-наставником, </w:t>
      </w:r>
      <w:proofErr w:type="spellStart"/>
      <w:r w:rsidRPr="009A3451">
        <w:rPr>
          <w:i/>
        </w:rPr>
        <w:t>волонтерство</w:t>
      </w:r>
      <w:proofErr w:type="spellEnd"/>
      <w:r w:rsidRPr="009A3451">
        <w:rPr>
          <w:i/>
        </w:rPr>
        <w:t xml:space="preserve">. </w:t>
      </w:r>
    </w:p>
    <w:p w:rsidR="00E93DF7" w:rsidRPr="009A3451" w:rsidRDefault="008F3BF6">
      <w:pPr>
        <w:ind w:left="53" w:right="24"/>
        <w:rPr>
          <w:i/>
        </w:rPr>
      </w:pPr>
      <w:r w:rsidRPr="009A3451">
        <w:rPr>
          <w:i/>
        </w:rPr>
        <w:t>Направления работы наставника:</w:t>
      </w:r>
    </w:p>
    <w:p w:rsidR="00E93DF7" w:rsidRPr="009A3451" w:rsidRDefault="008F3BF6">
      <w:pPr>
        <w:numPr>
          <w:ilvl w:val="0"/>
          <w:numId w:val="20"/>
        </w:numPr>
        <w:ind w:right="24" w:firstLine="5"/>
        <w:rPr>
          <w:i/>
        </w:rPr>
      </w:pPr>
      <w:r w:rsidRPr="009A3451">
        <w:rPr>
          <w:i/>
        </w:rPr>
        <w:t>изучение социального паспорта класса (группы) при наличии;</w:t>
      </w:r>
    </w:p>
    <w:p w:rsidR="00E93DF7" w:rsidRPr="009A3451" w:rsidRDefault="008F3BF6">
      <w:pPr>
        <w:numPr>
          <w:ilvl w:val="0"/>
          <w:numId w:val="20"/>
        </w:numPr>
        <w:ind w:right="24" w:firstLine="5"/>
        <w:rPr>
          <w:i/>
        </w:rPr>
      </w:pPr>
      <w:r w:rsidRPr="009A3451">
        <w:rPr>
          <w:i/>
        </w:rPr>
        <w:t>помощь в адаптации и сплочение класса (группы);</w:t>
      </w:r>
    </w:p>
    <w:p w:rsidR="00E93DF7" w:rsidRPr="009A3451" w:rsidRDefault="008F3BF6">
      <w:pPr>
        <w:numPr>
          <w:ilvl w:val="0"/>
          <w:numId w:val="20"/>
        </w:numPr>
        <w:ind w:right="24" w:firstLine="5"/>
        <w:rPr>
          <w:i/>
        </w:rPr>
      </w:pPr>
      <w:r w:rsidRPr="009A3451">
        <w:rPr>
          <w:i/>
        </w:rPr>
        <w:t>проведение часов наставника;</w:t>
      </w:r>
    </w:p>
    <w:p w:rsidR="00E93DF7" w:rsidRPr="009A3451" w:rsidRDefault="008F3BF6">
      <w:pPr>
        <w:numPr>
          <w:ilvl w:val="0"/>
          <w:numId w:val="20"/>
        </w:numPr>
        <w:ind w:right="24" w:firstLine="5"/>
        <w:rPr>
          <w:i/>
        </w:rPr>
      </w:pPr>
      <w:r w:rsidRPr="009A3451">
        <w:rPr>
          <w:i/>
        </w:rPr>
        <w:t>контроль проживания в общежитии (для студентов);</w:t>
      </w:r>
    </w:p>
    <w:p w:rsidR="00E93DF7" w:rsidRPr="009A3451" w:rsidRDefault="008F3BF6">
      <w:pPr>
        <w:numPr>
          <w:ilvl w:val="0"/>
          <w:numId w:val="20"/>
        </w:numPr>
        <w:ind w:right="24" w:firstLine="5"/>
        <w:rPr>
          <w:i/>
        </w:rPr>
      </w:pPr>
      <w:r w:rsidRPr="009A3451">
        <w:rPr>
          <w:i/>
        </w:rPr>
        <w:t>внеурочная деятельность; - учебная деятельность.</w:t>
      </w:r>
    </w:p>
    <w:p w:rsidR="00E93DF7" w:rsidRDefault="008F3BF6">
      <w:pPr>
        <w:spacing w:after="352"/>
        <w:ind w:left="53" w:right="24"/>
      </w:pPr>
      <w:r>
        <w:t>Ожидаемые результаты работы наставнической пары: высокий уровень включенности наставляемых в социальные, культурные и образовательные процессы образовательной организации, лояльность обучающихся к образовательной организации; повышение мотивации как наставника, так и наставляемого к культурному, интеллектуальному, физическому совершенствованию, самореализации, развитию отдельных компетенций (под индивидуальные потребности личности).</w:t>
      </w:r>
    </w:p>
    <w:p w:rsidR="00E93DF7" w:rsidRDefault="008F3BF6">
      <w:pPr>
        <w:tabs>
          <w:tab w:val="center" w:pos="9079"/>
        </w:tabs>
        <w:spacing w:after="27" w:line="259" w:lineRule="auto"/>
        <w:ind w:left="0" w:firstLine="0"/>
        <w:jc w:val="left"/>
      </w:pPr>
      <w:r>
        <w:t>4.2. Форма наставничества ”учитель — учитель/педагог — педагог”</w:t>
      </w:r>
      <w:r>
        <w:tab/>
      </w:r>
      <w:r>
        <w:rPr>
          <w:noProof/>
        </w:rPr>
        <w:drawing>
          <wp:inline distT="0" distB="0" distL="0" distR="0">
            <wp:extent cx="27443" cy="27440"/>
            <wp:effectExtent l="0" t="0" r="0" b="0"/>
            <wp:docPr id="35983" name="Picture 35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3" name="Picture 359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>
      <w:pPr>
        <w:spacing w:after="26"/>
        <w:ind w:left="53" w:right="24"/>
      </w:pPr>
      <w:r>
        <w:t xml:space="preserve">Форма </w:t>
      </w:r>
      <w:proofErr w:type="gramStart"/>
      <w:r>
        <w:t>наставничества ”учитель</w:t>
      </w:r>
      <w:proofErr w:type="gramEnd"/>
      <w:r>
        <w:t xml:space="preserve"> — </w:t>
      </w:r>
      <w:r w:rsidR="009A3451">
        <w:t>учитель” предполагает взаимодей</w:t>
      </w:r>
      <w:r>
        <w:t>ствие молодого педагога (при опыте работы от 0 до 3 лет), нового специалиста (при смене места работы) или педагога с недостатком определенных навыков, компетенций (вне зависимости от его профессионального опыта и возраста) с опытным и располагающим ресурсами и навыками специалистом</w:t>
      </w:r>
      <w:r w:rsidR="009A3451">
        <w:t xml:space="preserve">/ </w:t>
      </w:r>
      <w:r>
        <w:t xml:space="preserve">педагогом, оказывающим первому разностороннюю поддержку. Вариацией данной формы является форма </w:t>
      </w:r>
      <w:proofErr w:type="gramStart"/>
      <w:r>
        <w:t>наставничества ”</w:t>
      </w:r>
      <w:proofErr w:type="gramEnd"/>
      <w:r>
        <w:t xml:space="preserve"> педагог — педагог” .</w:t>
      </w:r>
    </w:p>
    <w:p w:rsidR="00E93DF7" w:rsidRDefault="008F3BF6">
      <w:pPr>
        <w:spacing w:after="49"/>
        <w:ind w:left="53" w:right="2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5919053</wp:posOffset>
            </wp:positionH>
            <wp:positionV relativeFrom="paragraph">
              <wp:posOffset>1420696</wp:posOffset>
            </wp:positionV>
            <wp:extent cx="33542" cy="45734"/>
            <wp:effectExtent l="0" t="0" r="0" b="0"/>
            <wp:wrapSquare wrapText="bothSides"/>
            <wp:docPr id="35984" name="Picture 3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4" name="Picture 359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42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Цель реализации формы </w:t>
      </w:r>
      <w:proofErr w:type="gramStart"/>
      <w:r>
        <w:t>наставничества</w:t>
      </w:r>
      <w:r w:rsidR="009A3451">
        <w:t xml:space="preserve"> ”учитель</w:t>
      </w:r>
      <w:proofErr w:type="gramEnd"/>
      <w:r w:rsidR="009A3451">
        <w:t xml:space="preserve"> — учитель / педагог -</w:t>
      </w:r>
      <w:r>
        <w:t xml:space="preserve"> педагог ”— сокращение сроков адаптации молодых специалистов к профессии, что подтверждается фактом сокращения сроков подго</w:t>
      </w:r>
      <w:r w:rsidR="009A3451">
        <w:t>товки начинающих педагогов к атт</w:t>
      </w:r>
      <w:r>
        <w:t>естации на квалификационную категорию по должности, а также повышение уровня удовлетворенности профессиональной деятельностью в течение периода осуществления наставничества. Возможность трансляции опыта, передачи знаний позволяет уберечь квалифи</w:t>
      </w:r>
      <w:r w:rsidR="009A3451">
        <w:t>цированных работников с большим</w:t>
      </w:r>
      <w:r>
        <w:t xml:space="preserve"> педагогичес</w:t>
      </w:r>
      <w:r w:rsidR="009A3451">
        <w:t>ки</w:t>
      </w:r>
      <w:r>
        <w:t>м стажем от профессионального выгорания.</w:t>
      </w:r>
    </w:p>
    <w:p w:rsidR="00E93DF7" w:rsidRDefault="008F3BF6">
      <w:pPr>
        <w:ind w:left="53" w:right="24"/>
      </w:pPr>
      <w:r>
        <w:t>Отчасти система наставничества решает проблему старения персонала, поскольку делает процесс вливания в профессию менее болезненным и менее длительным, позволяя закрепиться молодым специалистам в профессии.</w:t>
      </w:r>
    </w:p>
    <w:p w:rsidR="00E93DF7" w:rsidRDefault="008F3BF6">
      <w:pPr>
        <w:ind w:left="53" w:right="24"/>
      </w:pPr>
      <w:r>
        <w:t xml:space="preserve">Задачи взаимодействия наставляемого и наставника при реализации </w:t>
      </w:r>
      <w:proofErr w:type="gramStart"/>
      <w:r>
        <w:t>формы ”учитель</w:t>
      </w:r>
      <w:proofErr w:type="gramEnd"/>
      <w:r>
        <w:t xml:space="preserve"> — учитель/педагог — педагог” :</w:t>
      </w:r>
    </w:p>
    <w:p w:rsidR="00E93DF7" w:rsidRDefault="008F3BF6">
      <w:pPr>
        <w:numPr>
          <w:ilvl w:val="0"/>
          <w:numId w:val="21"/>
        </w:numPr>
        <w:ind w:right="24"/>
      </w:pPr>
      <w:r>
        <w:lastRenderedPageBreak/>
        <w:t>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E93DF7" w:rsidRDefault="008F3BF6">
      <w:pPr>
        <w:numPr>
          <w:ilvl w:val="0"/>
          <w:numId w:val="21"/>
        </w:numPr>
        <w:spacing w:after="27"/>
        <w:ind w:right="24"/>
      </w:pPr>
      <w:r>
        <w:t>адаптация молодых педагогов к условиям осуществления профессиональной деятельности;</w:t>
      </w:r>
    </w:p>
    <w:p w:rsidR="00E93DF7" w:rsidRDefault="008F3BF6">
      <w:pPr>
        <w:numPr>
          <w:ilvl w:val="0"/>
          <w:numId w:val="21"/>
        </w:numPr>
        <w:ind w:right="24"/>
      </w:pPr>
      <w:r>
        <w:t>формирование сплоченного грамотного коллектива за счет включения в адаптационный процесс опытных педагогических работников, снижения текучести кадров;</w:t>
      </w:r>
    </w:p>
    <w:p w:rsidR="00E93DF7" w:rsidRDefault="008F3BF6">
      <w:pPr>
        <w:numPr>
          <w:ilvl w:val="0"/>
          <w:numId w:val="21"/>
        </w:numPr>
        <w:ind w:right="24"/>
      </w:pPr>
      <w:r>
        <w:t xml:space="preserve">восполнение профессиональных и </w:t>
      </w:r>
      <w:proofErr w:type="spellStart"/>
      <w:r>
        <w:t>компетентностных</w:t>
      </w:r>
      <w:proofErr w:type="spellEnd"/>
      <w:r>
        <w:t xml:space="preserve"> дефицитов педагогов внутри педагогической среды одной образовательной организации.</w:t>
      </w:r>
    </w:p>
    <w:p w:rsidR="00E93DF7" w:rsidRDefault="008F3BF6">
      <w:pPr>
        <w:ind w:left="835" w:right="24" w:firstLine="0"/>
      </w:pPr>
      <w:r>
        <w:t>Участники пары ”наставник — наставляемый '</w:t>
      </w:r>
      <w:r>
        <w:rPr>
          <w:noProof/>
        </w:rPr>
        <w:drawing>
          <wp:inline distT="0" distB="0" distL="0" distR="0">
            <wp:extent cx="21336" cy="48768"/>
            <wp:effectExtent l="0" t="0" r="0" b="0"/>
            <wp:docPr id="38135" name="Picture 38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5" name="Picture 381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>
      <w:pPr>
        <w:spacing w:after="30"/>
        <w:ind w:left="53" w:right="24"/>
      </w:pPr>
      <w:r>
        <w:t>Наставником может быть назначен опытный, располагающий необходимыми ресурсами, навыками и компетенциями педагог, кандидатура которого рассматривается и утверждается на педагогическом совете, заседании кафедры, согласуется со старшим мето</w:t>
      </w:r>
      <w:r w:rsidR="009A3451">
        <w:t xml:space="preserve">дистом и заместителем директора </w:t>
      </w:r>
      <w:r>
        <w:t>по учебно-воспитательной работе.</w:t>
      </w:r>
    </w:p>
    <w:p w:rsidR="00E93DF7" w:rsidRDefault="008F3BF6">
      <w:pPr>
        <w:spacing w:after="81"/>
        <w:ind w:left="53" w:right="24"/>
      </w:pPr>
      <w:r>
        <w:t>Наставляемые: молодые педагоги (опыт работы от 0 до 3 лет); учителя, пришедшие после перерыва в педагогической деятельности; учителя, не имеющие педагогического образования; учителя-</w:t>
      </w:r>
      <w:proofErr w:type="spellStart"/>
      <w:r>
        <w:t>стажисты</w:t>
      </w:r>
      <w:proofErr w:type="spellEnd"/>
      <w:r>
        <w:t>, испытывающие затруднения в освоении новых подходов к обучению и воспитанию; педагоги с недостатком определенных навыков, компетенций (вне зависимости от профессионального опыта и возраста).</w:t>
      </w:r>
    </w:p>
    <w:p w:rsidR="00E93DF7" w:rsidRDefault="008F3BF6">
      <w:pPr>
        <w:ind w:left="53" w:right="24"/>
      </w:pPr>
      <w:r>
        <w:t>Формированию наставнических пар предшествует индивидуальная беседа с наставляемым и кандидатом в наставники, учитываются результаты анкетирования (разрабатывается анкета по изучению уровня удовлетворенности преподавателей профессиональной деятельностью). Формирование наставнических пар происходит на добровольной основе.</w:t>
      </w:r>
    </w:p>
    <w:p w:rsidR="00E93DF7" w:rsidRPr="00E158E2" w:rsidRDefault="008F3BF6">
      <w:pPr>
        <w:ind w:left="782" w:right="24" w:firstLine="0"/>
        <w:rPr>
          <w:color w:val="C00000"/>
        </w:rPr>
      </w:pPr>
      <w:r w:rsidRPr="00E158E2">
        <w:rPr>
          <w:color w:val="C00000"/>
        </w:rPr>
        <w:t>Направления работы наставника</w:t>
      </w:r>
    </w:p>
    <w:p w:rsidR="00E93DF7" w:rsidRDefault="008F3BF6">
      <w:pPr>
        <w:spacing w:after="78"/>
        <w:ind w:left="53" w:right="24"/>
      </w:pPr>
      <w:r>
        <w:t>Основные функции наставника: диагностическая (выявление ближайших точек роста), информационная (знакомство с трудовым распорядком и т.п.), обучающая и консультационная, психоэмоциональная (помощь в установлении контакта со студентами и коллегами).</w:t>
      </w:r>
    </w:p>
    <w:p w:rsidR="00E93DF7" w:rsidRDefault="008F3BF6">
      <w:pPr>
        <w:spacing w:after="69"/>
        <w:ind w:left="787" w:right="24" w:firstLine="0"/>
      </w:pPr>
      <w:r>
        <w:t>Задачи наставника могут быть определены следующим образом:</w:t>
      </w:r>
    </w:p>
    <w:p w:rsidR="00E93DF7" w:rsidRDefault="008F3BF6">
      <w:pPr>
        <w:ind w:left="53" w:right="24"/>
      </w:pPr>
      <w:r>
        <w:t>— разработка совместно с начинающим специалистом плана профессионального становления с учетом уровня потенциальных возможностей, педагогической, методической и профессиональной подготовки по дисциплинам, междисциплинарным курсам, практикам;</w:t>
      </w:r>
    </w:p>
    <w:p w:rsidR="00E93DF7" w:rsidRDefault="008F3BF6">
      <w:pPr>
        <w:numPr>
          <w:ilvl w:val="0"/>
          <w:numId w:val="22"/>
        </w:numPr>
        <w:ind w:right="24"/>
      </w:pPr>
      <w:r>
        <w:t>контроль реализации плана работы наставляемого;</w:t>
      </w:r>
    </w:p>
    <w:p w:rsidR="00E93DF7" w:rsidRDefault="008F3BF6">
      <w:pPr>
        <w:numPr>
          <w:ilvl w:val="0"/>
          <w:numId w:val="22"/>
        </w:numPr>
        <w:spacing w:after="28"/>
        <w:ind w:right="24"/>
      </w:pPr>
      <w:r>
        <w:t>сопровождение, индивидуальные консультации;</w:t>
      </w:r>
    </w:p>
    <w:p w:rsidR="00E93DF7" w:rsidRDefault="008F3BF6">
      <w:pPr>
        <w:numPr>
          <w:ilvl w:val="0"/>
          <w:numId w:val="22"/>
        </w:numPr>
        <w:spacing w:after="61"/>
        <w:ind w:right="24"/>
      </w:pPr>
      <w:r>
        <w:t>оказание методической помощи (посещение уроков с последующим анализом, подбор литературы и пр.);</w:t>
      </w:r>
    </w:p>
    <w:p w:rsidR="00E93DF7" w:rsidRDefault="008F3BF6">
      <w:pPr>
        <w:numPr>
          <w:ilvl w:val="0"/>
          <w:numId w:val="22"/>
        </w:numPr>
        <w:ind w:right="24"/>
      </w:pPr>
      <w:r>
        <w:lastRenderedPageBreak/>
        <w:t>психоэмоциональная поддержка в процессе адаптации.</w:t>
      </w:r>
    </w:p>
    <w:p w:rsidR="00E93DF7" w:rsidRDefault="008F3BF6">
      <w:pPr>
        <w:spacing w:after="320"/>
        <w:ind w:left="53" w:right="24"/>
      </w:pPr>
      <w:r>
        <w:t>Ожидаемые результаты работы наставнической пары: высокий уровень включенности молодых (новых) специалистов в педагогическую работу, культурную жизнь образовательной организации, развитие личного, творческого и педагогического потенциалов; повышение удельного веса педагогов возрастной категории до 35 лет, сокращение текучести педагогических кадров в образовательных организациях; развитие у наставляемых компетенций, необходимых для раннего периода становления в профессии педагога; получение профессиональных советов и рекомендаций, мотивации и ресурсов Для комфортной адаптации в образовательной организации.</w:t>
      </w:r>
    </w:p>
    <w:p w:rsidR="00E93DF7" w:rsidRDefault="008F3BF6">
      <w:pPr>
        <w:spacing w:after="101" w:line="259" w:lineRule="auto"/>
        <w:ind w:left="53" w:hanging="10"/>
      </w:pPr>
      <w:r>
        <w:rPr>
          <w:sz w:val="30"/>
        </w:rPr>
        <w:t xml:space="preserve">4.3. Форма </w:t>
      </w:r>
      <w:proofErr w:type="gramStart"/>
      <w:r>
        <w:rPr>
          <w:sz w:val="30"/>
        </w:rPr>
        <w:t>наставничества ”учитель</w:t>
      </w:r>
      <w:proofErr w:type="gramEnd"/>
      <w:r>
        <w:rPr>
          <w:sz w:val="30"/>
        </w:rPr>
        <w:t xml:space="preserve"> — ученик/педагог — студент”</w:t>
      </w:r>
    </w:p>
    <w:p w:rsidR="00E93DF7" w:rsidRDefault="008F3BF6">
      <w:pPr>
        <w:ind w:left="53" w:right="24"/>
      </w:pPr>
      <w:r>
        <w:t>Форма наставничества “учитель — ученик/педагог — студент” предполагает взаимодействие учителя (педагога) образовательной организации и обучающегося с индивидуальными образовательными потребностями (одаренные, высокомотивированные, способные обучающиеся; обучающиеся с ограниченными возможностями здоровья; подростки группы риска).</w:t>
      </w:r>
    </w:p>
    <w:p w:rsidR="00E93DF7" w:rsidRDefault="008F3BF6">
      <w:pPr>
        <w:ind w:left="1085" w:right="24" w:firstLine="0"/>
      </w:pPr>
      <w:r>
        <w:t xml:space="preserve">Форма </w:t>
      </w:r>
      <w:proofErr w:type="gramStart"/>
      <w:r>
        <w:t>наставничества ”учитель</w:t>
      </w:r>
      <w:proofErr w:type="gramEnd"/>
      <w:r>
        <w:t xml:space="preserve"> — высокомотивированный ученик”</w:t>
      </w:r>
      <w:r w:rsidR="00BE34AA">
        <w:t>, в том числе  в «Точках роста».</w:t>
      </w:r>
    </w:p>
    <w:p w:rsidR="00E93DF7" w:rsidRDefault="009A3451">
      <w:pPr>
        <w:ind w:left="53" w:right="24"/>
      </w:pPr>
      <w:r>
        <w:t>Цель реал</w:t>
      </w:r>
      <w:r w:rsidR="008F3BF6">
        <w:t xml:space="preserve">изации формы </w:t>
      </w:r>
      <w:proofErr w:type="gramStart"/>
      <w:r w:rsidR="008F3BF6">
        <w:t>наставничества ”учитель</w:t>
      </w:r>
      <w:proofErr w:type="gramEnd"/>
      <w:r w:rsidR="008F3BF6">
        <w:t xml:space="preserve"> — ученик/педагог — студент ” — раскрытие потенциала личности наставляемого.</w:t>
      </w:r>
    </w:p>
    <w:p w:rsidR="00E93DF7" w:rsidRDefault="008F3BF6">
      <w:pPr>
        <w:spacing w:after="28"/>
        <w:ind w:left="53" w:right="24"/>
      </w:pPr>
      <w:r>
        <w:t xml:space="preserve">Задачи взаимодействия наставника с наставляемым при реализации </w:t>
      </w:r>
      <w:proofErr w:type="gramStart"/>
      <w:r>
        <w:t>формы ”учитель</w:t>
      </w:r>
      <w:proofErr w:type="gramEnd"/>
      <w:r w:rsidR="00BE34AA">
        <w:t xml:space="preserve"> — высокомотивированный ученик”</w:t>
      </w:r>
      <w:r>
        <w:t>:</w:t>
      </w:r>
    </w:p>
    <w:p w:rsidR="00E93DF7" w:rsidRDefault="008F3BF6">
      <w:pPr>
        <w:numPr>
          <w:ilvl w:val="0"/>
          <w:numId w:val="22"/>
        </w:numPr>
        <w:spacing w:after="40"/>
        <w:ind w:right="24"/>
      </w:pPr>
      <w:r>
        <w:t>повышение мотивации к учебе и улучшение образовательных результатов обучающегося, в том числе через сопровождение его участия в олимпиадах, конкурсах и иных творческих мероприятиях;</w:t>
      </w:r>
    </w:p>
    <w:p w:rsidR="00E93DF7" w:rsidRDefault="008F3BF6">
      <w:pPr>
        <w:numPr>
          <w:ilvl w:val="0"/>
          <w:numId w:val="22"/>
        </w:numPr>
        <w:spacing w:after="51"/>
        <w:ind w:right="24"/>
      </w:pPr>
      <w:r>
        <w:t>раскрытие личностного, творческого, профессионального потенциала каждого обучающегося;</w:t>
      </w:r>
    </w:p>
    <w:p w:rsidR="00E93DF7" w:rsidRDefault="008F3BF6">
      <w:pPr>
        <w:numPr>
          <w:ilvl w:val="0"/>
          <w:numId w:val="22"/>
        </w:numPr>
        <w:spacing w:after="61"/>
        <w:ind w:right="24"/>
      </w:pPr>
      <w:r>
        <w:t>подготовка обучающегося к самостоятельной, осознанной и социально продуктивной деятельности в современном мире;</w:t>
      </w:r>
    </w:p>
    <w:p w:rsidR="009A3451" w:rsidRDefault="008F3BF6">
      <w:pPr>
        <w:numPr>
          <w:ilvl w:val="0"/>
          <w:numId w:val="22"/>
        </w:numPr>
        <w:spacing w:after="35"/>
        <w:ind w:right="24"/>
      </w:pPr>
      <w:r>
        <w:t xml:space="preserve">улучшение показателей эффективности образовательной организации. </w:t>
      </w:r>
    </w:p>
    <w:p w:rsidR="009A3451" w:rsidRDefault="008F3BF6" w:rsidP="009A3451">
      <w:pPr>
        <w:spacing w:after="35"/>
        <w:ind w:left="773" w:right="24" w:firstLine="0"/>
      </w:pPr>
      <w:r>
        <w:t xml:space="preserve">Участники </w:t>
      </w:r>
      <w:proofErr w:type="gramStart"/>
      <w:r>
        <w:t>п</w:t>
      </w:r>
      <w:r w:rsidR="009A3451">
        <w:t>ары ”наставник</w:t>
      </w:r>
      <w:proofErr w:type="gramEnd"/>
      <w:r w:rsidR="009A3451">
        <w:t xml:space="preserve"> — наставляемый</w:t>
      </w:r>
      <w:r w:rsidR="00E90819">
        <w:t>»</w:t>
      </w:r>
    </w:p>
    <w:p w:rsidR="00E93DF7" w:rsidRDefault="00E90819" w:rsidP="00E90819">
      <w:pPr>
        <w:spacing w:after="35"/>
        <w:ind w:left="0" w:right="24" w:firstLine="0"/>
      </w:pPr>
      <w:r>
        <w:t>Н</w:t>
      </w:r>
      <w:r w:rsidR="008F3BF6">
        <w:t>аставник (</w:t>
      </w:r>
      <w:proofErr w:type="spellStart"/>
      <w:r w:rsidR="008F3BF6">
        <w:t>тьютор</w:t>
      </w:r>
      <w:proofErr w:type="spellEnd"/>
      <w:r w:rsidR="008F3BF6">
        <w:t>):</w:t>
      </w:r>
    </w:p>
    <w:p w:rsidR="00E93DF7" w:rsidRDefault="008F3BF6">
      <w:pPr>
        <w:numPr>
          <w:ilvl w:val="0"/>
          <w:numId w:val="22"/>
        </w:numPr>
        <w:ind w:right="24"/>
      </w:pPr>
      <w:r>
        <w:t xml:space="preserve">педагог/учитель, занимающий позицию/роль </w:t>
      </w:r>
      <w:proofErr w:type="spellStart"/>
      <w:r>
        <w:t>тьютора</w:t>
      </w:r>
      <w:proofErr w:type="spellEnd"/>
      <w:r>
        <w:t>;</w:t>
      </w:r>
    </w:p>
    <w:p w:rsidR="00E90819" w:rsidRDefault="008F3BF6">
      <w:pPr>
        <w:numPr>
          <w:ilvl w:val="0"/>
          <w:numId w:val="22"/>
        </w:numPr>
        <w:spacing w:after="47"/>
        <w:ind w:right="24"/>
      </w:pPr>
      <w:r>
        <w:t xml:space="preserve">педагог/учитель, занимающий должность </w:t>
      </w:r>
      <w:proofErr w:type="spellStart"/>
      <w:r>
        <w:t>тьютора</w:t>
      </w:r>
      <w:proofErr w:type="spellEnd"/>
      <w:r>
        <w:t xml:space="preserve"> (педагогическая профессия, предназначение которой — помочь человеку создать условия, в которых он может глубже раскрыть самого себя). </w:t>
      </w:r>
    </w:p>
    <w:p w:rsidR="00E93DF7" w:rsidRDefault="008F3BF6" w:rsidP="00E90819">
      <w:pPr>
        <w:spacing w:after="47"/>
        <w:ind w:left="53" w:right="24" w:firstLine="0"/>
      </w:pPr>
      <w:r>
        <w:t>Наставляемый:</w:t>
      </w:r>
    </w:p>
    <w:p w:rsidR="00E93DF7" w:rsidRDefault="008F3BF6">
      <w:pPr>
        <w:numPr>
          <w:ilvl w:val="0"/>
          <w:numId w:val="22"/>
        </w:numPr>
        <w:spacing w:after="46"/>
        <w:ind w:right="24"/>
      </w:pPr>
      <w:r>
        <w:lastRenderedPageBreak/>
        <w:t>одаренный обучающийся — обучающийся,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деятельности;</w:t>
      </w:r>
    </w:p>
    <w:p w:rsidR="00E90819" w:rsidRDefault="008F3BF6">
      <w:pPr>
        <w:numPr>
          <w:ilvl w:val="0"/>
          <w:numId w:val="22"/>
        </w:numPr>
        <w:ind w:right="24"/>
      </w:pPr>
      <w:r>
        <w:t>высокомотивированный обучающийся — обучающийся, имеющий высокий уровень развития внутренней потребности и мотивации быть успешным в том или ином виде деятельности</w:t>
      </w:r>
      <w:r w:rsidR="00E90819">
        <w:t>;</w:t>
      </w:r>
    </w:p>
    <w:p w:rsidR="00E93DF7" w:rsidRDefault="00E90819">
      <w:pPr>
        <w:numPr>
          <w:ilvl w:val="0"/>
          <w:numId w:val="22"/>
        </w:numPr>
        <w:ind w:right="24"/>
      </w:pPr>
      <w:r>
        <w:t xml:space="preserve">обучающийся, испытывающий трудности адаптации при переходе в новую школу, испытывающий трудности в обучении, учащийся с ОВЗ и </w:t>
      </w:r>
      <w:proofErr w:type="gramStart"/>
      <w:r>
        <w:t>т.п.</w:t>
      </w:r>
      <w:r w:rsidR="008F3BF6">
        <w:t>.</w:t>
      </w:r>
      <w:proofErr w:type="gramEnd"/>
    </w:p>
    <w:p w:rsidR="00E93DF7" w:rsidRDefault="008F3BF6">
      <w:pPr>
        <w:ind w:left="750" w:right="24" w:firstLine="0"/>
      </w:pPr>
      <w:r>
        <w:t>Направления работы наставника:</w:t>
      </w:r>
    </w:p>
    <w:p w:rsidR="00E93DF7" w:rsidRDefault="008F3BF6">
      <w:pPr>
        <w:numPr>
          <w:ilvl w:val="0"/>
          <w:numId w:val="22"/>
        </w:numPr>
        <w:ind w:right="24"/>
      </w:pPr>
      <w:r>
        <w:t>побуждает обучающихся к нахождению и принятию самостоятельных решений, создает необходимые условия для самореализации, осуществления личностного выбора;</w:t>
      </w:r>
    </w:p>
    <w:p w:rsidR="00E93DF7" w:rsidRDefault="008F3BF6">
      <w:pPr>
        <w:numPr>
          <w:ilvl w:val="0"/>
          <w:numId w:val="22"/>
        </w:numPr>
        <w:ind w:right="24"/>
      </w:pPr>
      <w:r>
        <w:t>совместно с обучающимися распределяет и оценивает имеющиеся у них ресурсы всех видов для реализации поставленных целей, обеспечивает избыточное ресурсное пространство;</w:t>
      </w:r>
    </w:p>
    <w:p w:rsidR="00E93DF7" w:rsidRDefault="008F3BF6">
      <w:pPr>
        <w:numPr>
          <w:ilvl w:val="0"/>
          <w:numId w:val="22"/>
        </w:numPr>
        <w:ind w:right="24"/>
      </w:pPr>
      <w:r>
        <w:t xml:space="preserve">организует взаимодействие с родителями (законными </w:t>
      </w:r>
      <w:r>
        <w:rPr>
          <w:noProof/>
        </w:rPr>
        <w:drawing>
          <wp:inline distT="0" distB="0" distL="0" distR="0">
            <wp:extent cx="1131265" cy="149394"/>
            <wp:effectExtent l="0" t="0" r="0" b="0"/>
            <wp:docPr id="146239" name="Picture 146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39" name="Picture 1462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1265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ми) по выявлению, формированию и развитию познавательных интересов, обучающихся;</w:t>
      </w:r>
    </w:p>
    <w:p w:rsidR="00E90819" w:rsidRDefault="00E90819">
      <w:pPr>
        <w:numPr>
          <w:ilvl w:val="0"/>
          <w:numId w:val="22"/>
        </w:numPr>
        <w:ind w:right="24"/>
      </w:pPr>
      <w:r>
        <w:t xml:space="preserve">организуется педагогическое сопровождение и педагогическую поддержку при нивелировании </w:t>
      </w:r>
      <w:proofErr w:type="gramStart"/>
      <w:r>
        <w:t>трудностей  в</w:t>
      </w:r>
      <w:proofErr w:type="gramEnd"/>
      <w:r>
        <w:t xml:space="preserve">  обучении, развитии, адаптации.</w:t>
      </w:r>
    </w:p>
    <w:p w:rsidR="00E93DF7" w:rsidRDefault="008F3BF6">
      <w:pPr>
        <w:numPr>
          <w:ilvl w:val="0"/>
          <w:numId w:val="22"/>
        </w:numPr>
        <w:ind w:right="24"/>
      </w:pPr>
      <w:r>
        <w:t>организует взаимодействие с другими педагогами и специалистами для коррекции индивидуальной образовательной траектории и реализации проектной и исследовательской деятельности обучающихся;</w:t>
      </w:r>
    </w:p>
    <w:p w:rsidR="00E93DF7" w:rsidRDefault="008F3BF6">
      <w:pPr>
        <w:numPr>
          <w:ilvl w:val="0"/>
          <w:numId w:val="22"/>
        </w:numPr>
        <w:ind w:right="24"/>
      </w:pPr>
      <w:r>
        <w:t>помогает визуализировать и осознавать индивидуальные программы/маршруты/траектории;</w:t>
      </w:r>
    </w:p>
    <w:p w:rsidR="00E93DF7" w:rsidRDefault="008F3BF6">
      <w:pPr>
        <w:numPr>
          <w:ilvl w:val="0"/>
          <w:numId w:val="22"/>
        </w:numPr>
        <w:ind w:right="24"/>
      </w:pPr>
      <w:r>
        <w:t>осуществляет совместно с обучающимся мониторинг достижений;</w:t>
      </w:r>
    </w:p>
    <w:p w:rsidR="00E93DF7" w:rsidRDefault="008F3BF6">
      <w:pPr>
        <w:numPr>
          <w:ilvl w:val="0"/>
          <w:numId w:val="22"/>
        </w:numPr>
        <w:ind w:right="24"/>
      </w:pPr>
      <w:r>
        <w:t>организует события, в том числе на основе интеграции и сетевого взаимодействия.</w:t>
      </w:r>
    </w:p>
    <w:p w:rsidR="00E93DF7" w:rsidRDefault="008F3BF6">
      <w:pPr>
        <w:ind w:left="53" w:right="24"/>
      </w:pPr>
      <w:r>
        <w:t xml:space="preserve">Ожидаемые результаты работы наставнической пары: развитие </w:t>
      </w:r>
      <w:proofErr w:type="spellStart"/>
      <w:r>
        <w:t>selfкомпетенций</w:t>
      </w:r>
      <w:proofErr w:type="spellEnd"/>
      <w:r>
        <w:t xml:space="preserve"> наставляемого в части принятия самостоятельных решений, самореализации, осуществления личностн</w:t>
      </w:r>
      <w:r w:rsidR="00E90819">
        <w:t>ого выбора; определение познава</w:t>
      </w:r>
      <w:r>
        <w:t>тельных интересов обучающегося, формирование индивидуальной образовательной траектории, вовлечение наставляемого в проектную и исследовательскую деятельность; повышение образовательных результатов наставляемого</w:t>
      </w:r>
      <w:r w:rsidR="00E90819">
        <w:t>,</w:t>
      </w:r>
      <w:r>
        <w:t xml:space="preserve"> в том числе в конкурсном, олимпиадном движениях.</w:t>
      </w:r>
    </w:p>
    <w:p w:rsidR="00E90819" w:rsidRDefault="00E90819">
      <w:pPr>
        <w:ind w:left="2190" w:right="24" w:firstLine="0"/>
      </w:pPr>
    </w:p>
    <w:p w:rsidR="00E93DF7" w:rsidRDefault="008F3BF6">
      <w:pPr>
        <w:ind w:left="2190" w:right="24" w:firstLine="0"/>
      </w:pPr>
      <w:r>
        <w:t>Форма наставничества “учитель — ученик с ОВЗ”</w:t>
      </w:r>
    </w:p>
    <w:p w:rsidR="00E93DF7" w:rsidRDefault="008F3BF6" w:rsidP="00E90819">
      <w:pPr>
        <w:ind w:left="0" w:right="24" w:firstLine="0"/>
      </w:pPr>
      <w:r>
        <w:t xml:space="preserve">Цель реализации формы наставничества ”учитель — ученик с ОВЗ” </w:t>
      </w:r>
      <w:r>
        <w:rPr>
          <w:noProof/>
        </w:rPr>
        <w:drawing>
          <wp:inline distT="0" distB="0" distL="0" distR="0">
            <wp:extent cx="94526" cy="15244"/>
            <wp:effectExtent l="0" t="0" r="0" b="0"/>
            <wp:docPr id="42211" name="Picture 4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11" name="Picture 422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успешное включение ребенка с ограниченными возможностями здоровья (инвалидностью) в образовательную среду образовательной организации и социокультурную среду социума.</w:t>
      </w:r>
    </w:p>
    <w:p w:rsidR="00E93DF7" w:rsidRDefault="008F3BF6" w:rsidP="00E90819">
      <w:pPr>
        <w:ind w:left="0" w:right="24" w:firstLine="0"/>
      </w:pPr>
      <w:r>
        <w:lastRenderedPageBreak/>
        <w:t xml:space="preserve">Задачи взаимодействия наставника с наставляемым при реализации </w:t>
      </w:r>
      <w:proofErr w:type="gramStart"/>
      <w:r>
        <w:t>формы ”учитель</w:t>
      </w:r>
      <w:proofErr w:type="gramEnd"/>
      <w:r>
        <w:t xml:space="preserve"> — ученик с ОВЗ”:</w:t>
      </w:r>
    </w:p>
    <w:p w:rsidR="00E93DF7" w:rsidRDefault="008F3BF6" w:rsidP="00E90819">
      <w:pPr>
        <w:numPr>
          <w:ilvl w:val="0"/>
          <w:numId w:val="23"/>
        </w:numPr>
        <w:ind w:left="0" w:right="24" w:firstLine="0"/>
      </w:pPr>
      <w:r>
        <w:t xml:space="preserve">создание условий </w:t>
      </w:r>
      <w:proofErr w:type="gramStart"/>
      <w:r>
        <w:t>для успешного обучения</w:t>
      </w:r>
      <w:proofErr w:type="gramEnd"/>
      <w:r>
        <w:t xml:space="preserve"> обучающегося;</w:t>
      </w:r>
    </w:p>
    <w:p w:rsidR="00E93DF7" w:rsidRDefault="008F3BF6" w:rsidP="00E90819">
      <w:pPr>
        <w:numPr>
          <w:ilvl w:val="0"/>
          <w:numId w:val="23"/>
        </w:numPr>
        <w:ind w:left="0" w:right="24" w:firstLine="0"/>
      </w:pPr>
      <w:r>
        <w:t>создание условий для успешной социализации обучающегося;</w:t>
      </w:r>
    </w:p>
    <w:p w:rsidR="00E93DF7" w:rsidRDefault="008F3BF6" w:rsidP="00E90819">
      <w:pPr>
        <w:numPr>
          <w:ilvl w:val="0"/>
          <w:numId w:val="23"/>
        </w:numPr>
        <w:ind w:left="0" w:right="24" w:firstLine="0"/>
      </w:pPr>
      <w:r>
        <w:t>максимальное раскрытие потенциала личности обучающегося.</w:t>
      </w:r>
    </w:p>
    <w:p w:rsidR="00E93DF7" w:rsidRDefault="008F3BF6" w:rsidP="00E90819">
      <w:pPr>
        <w:ind w:left="0" w:right="24" w:firstLine="0"/>
      </w:pPr>
      <w:r>
        <w:t>Успешность включенности обучающегося в жизнь образовательной организации и жизнь социума определяется с точки зрения развития:</w:t>
      </w:r>
    </w:p>
    <w:p w:rsidR="00E93DF7" w:rsidRDefault="008F3BF6" w:rsidP="00E90819">
      <w:pPr>
        <w:numPr>
          <w:ilvl w:val="0"/>
          <w:numId w:val="23"/>
        </w:numPr>
        <w:ind w:left="0" w:right="24" w:firstLine="0"/>
      </w:pPr>
      <w:r>
        <w:t>когнитивной (познавательной) сферы;</w:t>
      </w:r>
    </w:p>
    <w:p w:rsidR="00E93DF7" w:rsidRDefault="008F3BF6" w:rsidP="00E90819">
      <w:pPr>
        <w:numPr>
          <w:ilvl w:val="0"/>
          <w:numId w:val="23"/>
        </w:numPr>
        <w:ind w:left="0" w:right="24" w:firstLine="0"/>
      </w:pPr>
      <w:r>
        <w:t>коммуникативной сферы;</w:t>
      </w:r>
    </w:p>
    <w:p w:rsidR="00E93DF7" w:rsidRDefault="008F3BF6" w:rsidP="00E90819">
      <w:pPr>
        <w:numPr>
          <w:ilvl w:val="0"/>
          <w:numId w:val="23"/>
        </w:numPr>
        <w:ind w:left="0" w:right="24" w:firstLine="0"/>
      </w:pPr>
      <w:r>
        <w:t xml:space="preserve">эмоциональной сферы: психологическая адаптация к процессу обучения в образовательной организации, к внеурочной деятельности, </w:t>
      </w:r>
      <w:proofErr w:type="spellStart"/>
      <w:r>
        <w:t>Йозникновение</w:t>
      </w:r>
      <w:proofErr w:type="spellEnd"/>
      <w:r>
        <w:t xml:space="preserve"> и сохранение положительного эмоционального настроя по отношению к процессу жизнедеятельности в образовательной организации и взаимодействию с социумом; - самостоятельности.</w:t>
      </w:r>
    </w:p>
    <w:p w:rsidR="00E93DF7" w:rsidRDefault="008F3BF6" w:rsidP="00E90819">
      <w:pPr>
        <w:ind w:left="0" w:right="24" w:firstLine="0"/>
      </w:pPr>
      <w:r>
        <w:t>Участники пары ”наставник — наставляемый '</w:t>
      </w:r>
      <w:r>
        <w:rPr>
          <w:noProof/>
        </w:rPr>
        <w:drawing>
          <wp:inline distT="0" distB="0" distL="0" distR="0" wp14:anchorId="43C6F26A" wp14:editId="424E9676">
            <wp:extent cx="27443" cy="54864"/>
            <wp:effectExtent l="0" t="0" r="0" b="0"/>
            <wp:docPr id="44057" name="Picture 4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7" name="Picture 440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 w:rsidP="00E90819">
      <w:pPr>
        <w:ind w:left="0" w:right="24" w:firstLine="0"/>
      </w:pPr>
      <w:r>
        <w:t>Наставник специальный педагог (учитель-логопед, учитель</w:t>
      </w:r>
      <w:r w:rsidR="00E90819">
        <w:t>-</w:t>
      </w:r>
      <w:r>
        <w:t>дефектолог, педагог-психолог), педагоги без специального образования, прошедшие курсы повышения квалификации по вопросам образования обучающихся с ОВЗ, классные руководители и т.п.</w:t>
      </w:r>
    </w:p>
    <w:p w:rsidR="00E93DF7" w:rsidRDefault="008F3BF6" w:rsidP="00E90819">
      <w:pPr>
        <w:ind w:left="0" w:right="24" w:firstLine="0"/>
      </w:pPr>
      <w:r>
        <w:t>Наставляемые — обучающиеся с ОВЗ (инвалидностью).</w:t>
      </w:r>
    </w:p>
    <w:p w:rsidR="00E93DF7" w:rsidRDefault="008F3BF6" w:rsidP="00E90819">
      <w:pPr>
        <w:ind w:left="0" w:right="24" w:firstLine="0"/>
      </w:pPr>
      <w:r>
        <w:t>Направления работы наставника:</w:t>
      </w:r>
    </w:p>
    <w:p w:rsidR="00E93DF7" w:rsidRDefault="008F3BF6" w:rsidP="00E90819">
      <w:pPr>
        <w:numPr>
          <w:ilvl w:val="0"/>
          <w:numId w:val="23"/>
        </w:numPr>
        <w:ind w:left="0" w:right="24" w:firstLine="0"/>
      </w:pPr>
      <w:r>
        <w:t>обеспечивает сопровождение обучающихся с ОВЗ (инвалидностью) в образовательном пространстве;</w:t>
      </w:r>
    </w:p>
    <w:p w:rsidR="00E93DF7" w:rsidRDefault="008F3BF6" w:rsidP="00E90819">
      <w:pPr>
        <w:numPr>
          <w:ilvl w:val="0"/>
          <w:numId w:val="23"/>
        </w:numPr>
        <w:spacing w:after="35"/>
        <w:ind w:left="0" w:right="24" w:firstLine="0"/>
      </w:pPr>
      <w:r>
        <w:t xml:space="preserve">организует конструктивное взаимодействие обучающегося с </w:t>
      </w:r>
      <w:proofErr w:type="spellStart"/>
      <w:r>
        <w:t>социое</w:t>
      </w:r>
      <w:proofErr w:type="spellEnd"/>
      <w:r>
        <w:t xml:space="preserve"> культурной средой;</w:t>
      </w:r>
    </w:p>
    <w:p w:rsidR="00E93DF7" w:rsidRDefault="008F3BF6" w:rsidP="00E90819">
      <w:pPr>
        <w:numPr>
          <w:ilvl w:val="0"/>
          <w:numId w:val="23"/>
        </w:numPr>
        <w:spacing w:after="32"/>
        <w:ind w:left="0" w:right="24" w:firstLine="0"/>
      </w:pPr>
      <w:r>
        <w:t>организует взаимодействие обучающихся с учителями и другими педагогическими работниками;</w:t>
      </w:r>
    </w:p>
    <w:p w:rsidR="00E93DF7" w:rsidRDefault="008F3BF6" w:rsidP="00E90819">
      <w:pPr>
        <w:numPr>
          <w:ilvl w:val="0"/>
          <w:numId w:val="23"/>
        </w:numPr>
        <w:spacing w:after="63"/>
        <w:ind w:left="0" w:right="24" w:firstLine="0"/>
      </w:pPr>
      <w:r>
        <w:t>организует взаимодействие с родителями (законными представителями);</w:t>
      </w:r>
    </w:p>
    <w:p w:rsidR="00E93DF7" w:rsidRDefault="008F3BF6" w:rsidP="00E90819">
      <w:pPr>
        <w:numPr>
          <w:ilvl w:val="0"/>
          <w:numId w:val="23"/>
        </w:numPr>
        <w:spacing w:after="55"/>
        <w:ind w:left="0" w:right="24" w:firstLine="0"/>
      </w:pPr>
      <w:r>
        <w:t>участвует в работе педагогических и методических советов, других формах методической работы;</w:t>
      </w:r>
    </w:p>
    <w:p w:rsidR="00E93DF7" w:rsidRDefault="008F3BF6" w:rsidP="00E90819">
      <w:pPr>
        <w:numPr>
          <w:ilvl w:val="0"/>
          <w:numId w:val="23"/>
        </w:numPr>
        <w:spacing w:after="74"/>
        <w:ind w:left="0" w:right="24" w:firstLine="0"/>
      </w:pPr>
      <w:r>
        <w:t>контролирует и оценивает эффективность построения и реализации образовательной программы.</w:t>
      </w:r>
    </w:p>
    <w:p w:rsidR="00E93DF7" w:rsidRDefault="008F3BF6" w:rsidP="00E90819">
      <w:pPr>
        <w:spacing w:after="86"/>
        <w:ind w:left="0" w:right="24" w:firstLine="567"/>
      </w:pPr>
      <w:r>
        <w:t>Ожидаемые результаты работы наставнической пары: развитие у наставляемых компетенций, необходимых для социализации в их ближайшем окружении, образовательном пространстве; сокращение сроков адаптации и повышение уровня комфорта процесса адапта</w:t>
      </w:r>
      <w:r w:rsidR="00E90819">
        <w:t>ции наставляемого в об</w:t>
      </w:r>
      <w:r>
        <w:t>разовательной организации.</w:t>
      </w:r>
    </w:p>
    <w:p w:rsidR="00E93DF7" w:rsidRDefault="008F3BF6" w:rsidP="00333B19">
      <w:pPr>
        <w:spacing w:after="71"/>
        <w:ind w:left="1312" w:right="24" w:firstLine="0"/>
      </w:pPr>
      <w:r>
        <w:t xml:space="preserve">Форма </w:t>
      </w:r>
      <w:proofErr w:type="gramStart"/>
      <w:r>
        <w:t>наставничества ”учитель</w:t>
      </w:r>
      <w:proofErr w:type="gramEnd"/>
      <w:r>
        <w:t xml:space="preserve"> — обучающийся группы риска”</w:t>
      </w:r>
    </w:p>
    <w:p w:rsidR="00E93DF7" w:rsidRDefault="008F3BF6" w:rsidP="00E90819">
      <w:pPr>
        <w:tabs>
          <w:tab w:val="center" w:pos="4049"/>
          <w:tab w:val="right" w:pos="9504"/>
        </w:tabs>
        <w:spacing w:after="117"/>
        <w:ind w:left="0" w:firstLine="567"/>
        <w:jc w:val="left"/>
      </w:pPr>
      <w:r>
        <w:lastRenderedPageBreak/>
        <w:tab/>
        <w:t xml:space="preserve">Цель реализации формы </w:t>
      </w:r>
      <w:proofErr w:type="gramStart"/>
      <w:r>
        <w:t>наставничества ”учитель</w:t>
      </w:r>
      <w:proofErr w:type="gramEnd"/>
      <w:r w:rsidR="00E90819">
        <w:t xml:space="preserve"> – </w:t>
      </w:r>
      <w:r>
        <w:t>обучающийся</w:t>
      </w:r>
      <w:r w:rsidR="00E90819">
        <w:t xml:space="preserve">  </w:t>
      </w:r>
      <w:r>
        <w:t>группы риска“ оказание социально-педагогической помощи и поддержки обучающимся группы риска.</w:t>
      </w:r>
    </w:p>
    <w:p w:rsidR="00E93DF7" w:rsidRDefault="008F3BF6" w:rsidP="00E90819">
      <w:pPr>
        <w:spacing w:after="29"/>
        <w:ind w:left="0" w:right="24" w:firstLine="0"/>
      </w:pPr>
      <w:r>
        <w:t xml:space="preserve">Задачи взаимодействия наставника с наставляемым при реализации </w:t>
      </w:r>
      <w:proofErr w:type="gramStart"/>
      <w:r>
        <w:t>формы ”учитель</w:t>
      </w:r>
      <w:proofErr w:type="gramEnd"/>
      <w:r>
        <w:t xml:space="preserve"> — обучающийся группы риска” :</w:t>
      </w:r>
    </w:p>
    <w:p w:rsidR="00E93DF7" w:rsidRDefault="008F3BF6" w:rsidP="00E90819">
      <w:pPr>
        <w:numPr>
          <w:ilvl w:val="0"/>
          <w:numId w:val="24"/>
        </w:numPr>
        <w:spacing w:after="35"/>
        <w:ind w:left="0" w:right="24" w:firstLine="0"/>
      </w:pPr>
      <w:r>
        <w:t>установление контакта с педагогами образовательной организации, работающими с обучающимся группы риска;</w:t>
      </w:r>
    </w:p>
    <w:p w:rsidR="00E90819" w:rsidRDefault="008F3BF6" w:rsidP="00E90819">
      <w:pPr>
        <w:numPr>
          <w:ilvl w:val="0"/>
          <w:numId w:val="24"/>
        </w:numPr>
        <w:ind w:left="0" w:right="24" w:firstLine="0"/>
      </w:pPr>
      <w:r>
        <w:t xml:space="preserve">обучение </w:t>
      </w:r>
      <w:proofErr w:type="spellStart"/>
      <w:r>
        <w:t>общеучебным</w:t>
      </w:r>
      <w:proofErr w:type="spellEnd"/>
      <w:r>
        <w:t xml:space="preserve"> и практическим навыкам обучающегося группы риска, необходимым для адаптации в школе и обществе; </w:t>
      </w:r>
    </w:p>
    <w:p w:rsidR="00E93DF7" w:rsidRDefault="008F3BF6" w:rsidP="00E90819">
      <w:pPr>
        <w:numPr>
          <w:ilvl w:val="0"/>
          <w:numId w:val="24"/>
        </w:numPr>
        <w:ind w:left="0" w:right="24" w:firstLine="0"/>
      </w:pPr>
      <w:r>
        <w:t xml:space="preserve"> отслеживание социальных контактов обучающегося в образовательной организации;</w:t>
      </w:r>
    </w:p>
    <w:p w:rsidR="00E93DF7" w:rsidRDefault="008F3BF6" w:rsidP="00E90819">
      <w:pPr>
        <w:numPr>
          <w:ilvl w:val="0"/>
          <w:numId w:val="24"/>
        </w:numPr>
        <w:ind w:left="0" w:right="24" w:firstLine="0"/>
      </w:pPr>
      <w:r>
        <w:t>оказание помощи в выборе программ и курсов внеурочной деятельности и дополнительного образования;</w:t>
      </w:r>
    </w:p>
    <w:p w:rsidR="00E93DF7" w:rsidRDefault="008F3BF6" w:rsidP="00E90819">
      <w:pPr>
        <w:numPr>
          <w:ilvl w:val="0"/>
          <w:numId w:val="24"/>
        </w:numPr>
        <w:ind w:left="0" w:right="24" w:firstLine="0"/>
      </w:pPr>
      <w:r>
        <w:t>оказание помощи в гражданском, личностном, профессиональном самоопределении обучающегося.</w:t>
      </w:r>
    </w:p>
    <w:p w:rsidR="00E93DF7" w:rsidRDefault="008F3BF6" w:rsidP="00E90819">
      <w:pPr>
        <w:ind w:left="0" w:right="24" w:firstLine="0"/>
      </w:pPr>
      <w:r>
        <w:t>Участники пары “наставник — наставляемый '</w:t>
      </w:r>
      <w:r>
        <w:rPr>
          <w:noProof/>
        </w:rPr>
        <w:drawing>
          <wp:inline distT="0" distB="0" distL="0" distR="0" wp14:anchorId="28B82DA1" wp14:editId="3CBB3D4D">
            <wp:extent cx="24394" cy="51816"/>
            <wp:effectExtent l="0" t="0" r="0" b="0"/>
            <wp:docPr id="46057" name="Picture 46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7" name="Picture 460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 w:rsidP="00E90819">
      <w:pPr>
        <w:ind w:left="0" w:right="24" w:firstLine="0"/>
      </w:pPr>
      <w:r>
        <w:t>Наставник — неравнодушный педагог с опытом работы, активной жизненной позицией, обладающий развитыми коммуникативными навыками, гибкостью в общении, умением отнестись к наставляемому как к равному в диалоге.</w:t>
      </w:r>
    </w:p>
    <w:p w:rsidR="00E93DF7" w:rsidRDefault="008F3BF6" w:rsidP="00E90819">
      <w:pPr>
        <w:ind w:left="0" w:right="24" w:firstLine="0"/>
      </w:pPr>
      <w:r>
        <w:t xml:space="preserve">Наставляемый — обучающийся группы риска, слабо мотивированный, дезориентированный обучающийся, не имеющий желания самостоятельно выбирать образовательную траекторию, </w:t>
      </w:r>
      <w:proofErr w:type="spellStart"/>
      <w:r>
        <w:t>малоинформированный</w:t>
      </w:r>
      <w:proofErr w:type="spellEnd"/>
      <w:r>
        <w:t xml:space="preserve"> о карьерных и образовательных перспективах, равнодушный к процессам внутри образовательной организации.</w:t>
      </w:r>
    </w:p>
    <w:p w:rsidR="00E93DF7" w:rsidRDefault="008F3BF6" w:rsidP="00E90819">
      <w:pPr>
        <w:ind w:left="0" w:right="24" w:firstLine="0"/>
      </w:pPr>
      <w:r>
        <w:t>Направления работы наставника:</w:t>
      </w:r>
    </w:p>
    <w:p w:rsidR="00E93DF7" w:rsidRDefault="008F3BF6" w:rsidP="00E90819">
      <w:pPr>
        <w:numPr>
          <w:ilvl w:val="0"/>
          <w:numId w:val="25"/>
        </w:numPr>
        <w:ind w:left="0" w:right="24" w:firstLine="0"/>
      </w:pPr>
      <w:r>
        <w:t>повышение учебной мотивации обучающегося;</w:t>
      </w:r>
    </w:p>
    <w:p w:rsidR="00E93DF7" w:rsidRDefault="008F3BF6" w:rsidP="00E90819">
      <w:pPr>
        <w:numPr>
          <w:ilvl w:val="0"/>
          <w:numId w:val="25"/>
        </w:numPr>
        <w:ind w:left="0" w:right="24" w:firstLine="0"/>
      </w:pPr>
      <w:proofErr w:type="spellStart"/>
      <w:r>
        <w:t>профориентационная</w:t>
      </w:r>
      <w:proofErr w:type="spellEnd"/>
      <w:r>
        <w:t xml:space="preserve"> работа;</w:t>
      </w:r>
    </w:p>
    <w:p w:rsidR="00E93DF7" w:rsidRDefault="008F3BF6" w:rsidP="00E90819">
      <w:pPr>
        <w:numPr>
          <w:ilvl w:val="0"/>
          <w:numId w:val="25"/>
        </w:numPr>
        <w:ind w:left="0" w:right="24" w:firstLine="0"/>
      </w:pPr>
      <w:r>
        <w:t>работа с семьей обучающегося;</w:t>
      </w:r>
    </w:p>
    <w:p w:rsidR="00E93DF7" w:rsidRDefault="008F3BF6" w:rsidP="00E90819">
      <w:pPr>
        <w:numPr>
          <w:ilvl w:val="0"/>
          <w:numId w:val="25"/>
        </w:numPr>
        <w:ind w:left="0" w:right="24" w:firstLine="0"/>
      </w:pPr>
      <w:r>
        <w:t>работа с педагогическим коллективом образовательной организации;</w:t>
      </w:r>
    </w:p>
    <w:p w:rsidR="00E93DF7" w:rsidRDefault="008F3BF6" w:rsidP="00E90819">
      <w:pPr>
        <w:numPr>
          <w:ilvl w:val="0"/>
          <w:numId w:val="25"/>
        </w:numPr>
        <w:ind w:left="0" w:right="24" w:firstLine="0"/>
      </w:pPr>
      <w:r>
        <w:t>работа со сверстниками, одноклассниками;</w:t>
      </w:r>
    </w:p>
    <w:p w:rsidR="00E93DF7" w:rsidRDefault="008F3BF6" w:rsidP="00E90819">
      <w:pPr>
        <w:numPr>
          <w:ilvl w:val="0"/>
          <w:numId w:val="25"/>
        </w:numPr>
        <w:ind w:left="0" w:right="24" w:firstLine="0"/>
      </w:pPr>
      <w:r>
        <w:t>работа с организациями (служба занятости, КДЏ--Т, учреждения дополнительного образования и др.).</w:t>
      </w:r>
    </w:p>
    <w:p w:rsidR="00E93DF7" w:rsidRDefault="008F3BF6" w:rsidP="00E90819">
      <w:pPr>
        <w:spacing w:after="327"/>
        <w:ind w:left="0" w:right="24" w:firstLine="0"/>
      </w:pPr>
      <w:r>
        <w:t>Ожидаемые результаты работы наставнической пары: повышение образовательных результатов наставляемого, его мотивации к участию в программах и курсах внеурочной деятельности и дополнительного образования; сокращение сроков адаптации и повышение уровня комфорта процесса адаптации наставляемого в образовательной организации и обществе; развитие у наставляемого коммуникативных компетенций, повышение уровня гражданского, личностного и профессионального самоопределения.</w:t>
      </w:r>
    </w:p>
    <w:p w:rsidR="00E93DF7" w:rsidRDefault="008F3BF6">
      <w:pPr>
        <w:spacing w:after="154" w:line="259" w:lineRule="auto"/>
        <w:ind w:left="53" w:hanging="10"/>
      </w:pPr>
      <w:r>
        <w:rPr>
          <w:sz w:val="30"/>
        </w:rPr>
        <w:lastRenderedPageBreak/>
        <w:t xml:space="preserve">4.4. Форма </w:t>
      </w:r>
      <w:proofErr w:type="gramStart"/>
      <w:r>
        <w:rPr>
          <w:sz w:val="30"/>
        </w:rPr>
        <w:t>наставничества ”студент</w:t>
      </w:r>
      <w:proofErr w:type="gramEnd"/>
      <w:r>
        <w:rPr>
          <w:sz w:val="30"/>
        </w:rPr>
        <w:t xml:space="preserve"> — ученик”</w:t>
      </w:r>
    </w:p>
    <w:p w:rsidR="00E93DF7" w:rsidRDefault="008F3BF6" w:rsidP="00333B19">
      <w:pPr>
        <w:spacing w:after="69"/>
        <w:ind w:left="0" w:right="24" w:firstLine="0"/>
      </w:pPr>
      <w:r>
        <w:t xml:space="preserve">Форма </w:t>
      </w:r>
      <w:proofErr w:type="gramStart"/>
      <w:r>
        <w:t>наставничества ”студент</w:t>
      </w:r>
      <w:proofErr w:type="gramEnd"/>
      <w:r>
        <w:t xml:space="preserve"> — ученик”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</w:t>
      </w:r>
      <w:r w:rsidR="00E90819">
        <w:t>п</w:t>
      </w:r>
      <w:r>
        <w:t>омогает ему с профессиональным и личнос</w:t>
      </w:r>
      <w:r w:rsidR="00E90819">
        <w:t>тным самоопределением и способ</w:t>
      </w:r>
      <w:r>
        <w:t>ствует ценностному и личностному наполнению наставляемого, а также коррекции образовательной траектории.</w:t>
      </w:r>
    </w:p>
    <w:p w:rsidR="00E93DF7" w:rsidRDefault="008F3BF6" w:rsidP="00333B19">
      <w:pPr>
        <w:spacing w:after="42"/>
        <w:ind w:left="0" w:right="24" w:firstLine="0"/>
      </w:pPr>
      <w:r>
        <w:t>Цель реали</w:t>
      </w:r>
      <w:r w:rsidR="00E90819">
        <w:t xml:space="preserve">зации формы </w:t>
      </w:r>
      <w:proofErr w:type="gramStart"/>
      <w:r w:rsidR="00E90819">
        <w:t>наставничества ”студ</w:t>
      </w:r>
      <w:r>
        <w:t>ент</w:t>
      </w:r>
      <w:proofErr w:type="gramEnd"/>
      <w:r>
        <w:t xml:space="preserve"> — ученик“ —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>
        <w:t>метакомпетенций</w:t>
      </w:r>
      <w:proofErr w:type="spellEnd"/>
      <w: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E93DF7" w:rsidRDefault="008F3BF6" w:rsidP="00333B19">
      <w:pPr>
        <w:spacing w:after="56"/>
        <w:ind w:left="0" w:right="24" w:firstLine="0"/>
      </w:pPr>
      <w:r>
        <w:t xml:space="preserve">Задачи взаимодействия наставника с наставляемым при реализации </w:t>
      </w:r>
      <w:proofErr w:type="gramStart"/>
      <w:r>
        <w:t>формы ”студент</w:t>
      </w:r>
      <w:proofErr w:type="gramEnd"/>
      <w:r>
        <w:t xml:space="preserve"> — ученик” :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r>
        <w:t>осознанный выбор дальнейших траекторий обучения;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r>
        <w:t>развитие гибких навыков: коммуникация, целеполагание, планирование, организация;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— студенческого и школьного.</w:t>
      </w:r>
    </w:p>
    <w:p w:rsidR="00E93DF7" w:rsidRDefault="008F3BF6" w:rsidP="00333B19">
      <w:pPr>
        <w:ind w:left="0" w:right="24" w:firstLine="0"/>
      </w:pPr>
      <w: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экскурсии в ме</w:t>
      </w:r>
      <w:r w:rsidR="00E90819">
        <w:t>с</w:t>
      </w:r>
      <w:r>
        <w:t>то обучения наставника, присутствие на занятиях (определение образовательной траектории), совместное посещение спортивных/культурных мероприятий, способствующих развитию чувства сопричастности, интеграции в школьное сообщество.</w:t>
      </w:r>
    </w:p>
    <w:p w:rsidR="00E93DF7" w:rsidRDefault="008F3BF6" w:rsidP="00333B19">
      <w:pPr>
        <w:ind w:left="0" w:right="24" w:firstLine="0"/>
      </w:pPr>
      <w:r>
        <w:t>Участники пары ”наставник — наставляемый '</w:t>
      </w:r>
      <w:r>
        <w:rPr>
          <w:noProof/>
        </w:rPr>
        <w:drawing>
          <wp:inline distT="0" distB="0" distL="0" distR="0" wp14:anchorId="10866EEF" wp14:editId="105A7AFA">
            <wp:extent cx="24394" cy="51816"/>
            <wp:effectExtent l="0" t="0" r="0" b="0"/>
            <wp:docPr id="48155" name="Picture 48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5" name="Picture 481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819" w:rsidRDefault="008F3BF6" w:rsidP="00333B19">
      <w:pPr>
        <w:ind w:left="0" w:right="24" w:firstLine="0"/>
      </w:pPr>
      <w:r>
        <w:t xml:space="preserve">Наставник — 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творческую энергию и интересы другим. Образец для подражания в плане межличностных отношений, личной самоорганизации и профессиональной компетентности. </w:t>
      </w:r>
    </w:p>
    <w:p w:rsidR="00E93DF7" w:rsidRDefault="008F3BF6" w:rsidP="00333B19">
      <w:pPr>
        <w:ind w:left="0" w:right="24" w:firstLine="0"/>
      </w:pPr>
      <w:r>
        <w:t>Наставляемый: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r>
        <w:t xml:space="preserve">пассивный — </w:t>
      </w:r>
      <w:proofErr w:type="spellStart"/>
      <w:r>
        <w:t>низкомотивированный</w:t>
      </w:r>
      <w:proofErr w:type="spellEnd"/>
      <w:r>
        <w:t xml:space="preserve">, дезориентированный </w:t>
      </w:r>
      <w:r w:rsidR="00E90819">
        <w:t>учащийся</w:t>
      </w:r>
      <w:r>
        <w:t xml:space="preserve"> старших классов, не имеющий желания самостоятельно выбирать </w:t>
      </w:r>
      <w:r>
        <w:lastRenderedPageBreak/>
        <w:t>образовательную траекторию, плохо информиро</w:t>
      </w:r>
      <w:r w:rsidR="00E90819">
        <w:t>ванный о карьерных и образователь</w:t>
      </w:r>
      <w:r w:rsidR="00E90819">
        <w:rPr>
          <w:noProof/>
        </w:rPr>
        <w:t xml:space="preserve">ных </w:t>
      </w:r>
      <w:r>
        <w:t>перспект</w:t>
      </w:r>
      <w:r w:rsidR="00E90819">
        <w:t>ивах, равнодушный к процессам внутри шк</w:t>
      </w:r>
      <w:r>
        <w:t>олы и ее сообщества;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r>
        <w:t xml:space="preserve">активный — 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>
        <w:t>метакомпетенции</w:t>
      </w:r>
      <w:proofErr w:type="spellEnd"/>
      <w:r>
        <w:t>, но не обладающий ресурсом для их получения.</w:t>
      </w:r>
    </w:p>
    <w:p w:rsidR="00E93DF7" w:rsidRDefault="008F3BF6" w:rsidP="00333B19">
      <w:pPr>
        <w:ind w:left="0" w:right="24" w:firstLine="0"/>
      </w:pPr>
      <w:r>
        <w:t>Направления работы наставника: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r>
        <w:t>повышение учебной мотивации обучающегося;</w:t>
      </w:r>
    </w:p>
    <w:p w:rsidR="00E93DF7" w:rsidRDefault="008F3BF6" w:rsidP="00333B19">
      <w:pPr>
        <w:numPr>
          <w:ilvl w:val="0"/>
          <w:numId w:val="25"/>
        </w:numPr>
        <w:ind w:left="0" w:right="24" w:firstLine="0"/>
      </w:pPr>
      <w:proofErr w:type="spellStart"/>
      <w:r>
        <w:t>профориентационная</w:t>
      </w:r>
      <w:proofErr w:type="spellEnd"/>
      <w:r>
        <w:t xml:space="preserve"> работа;</w:t>
      </w:r>
    </w:p>
    <w:p w:rsidR="00E93DF7" w:rsidRDefault="008F3BF6" w:rsidP="00333B19">
      <w:pPr>
        <w:numPr>
          <w:ilvl w:val="0"/>
          <w:numId w:val="25"/>
        </w:numPr>
        <w:spacing w:after="73"/>
        <w:ind w:left="0" w:right="24" w:firstLine="0"/>
      </w:pPr>
      <w:r>
        <w:t>повышение мотивации к участию школьника в культурной, спортивной жизни школьного сообщества и вне его.</w:t>
      </w:r>
    </w:p>
    <w:p w:rsidR="00E93DF7" w:rsidRDefault="008F3BF6" w:rsidP="00333B19">
      <w:pPr>
        <w:ind w:left="0" w:right="24" w:firstLine="0"/>
      </w:pPr>
      <w:r>
        <w:t>Ожидаемые результаты работы наставнической пары: определение личных образовательных перспектив наставляемого, его образовательного и личностного потенциала, формирование на эт</w:t>
      </w:r>
      <w:r w:rsidR="00E90819">
        <w:t>ой основе осознанного выбора дал</w:t>
      </w:r>
      <w:r>
        <w:t xml:space="preserve">ьнейших траекторий обучения; развитие у наставляемого </w:t>
      </w:r>
      <w:proofErr w:type="spellStart"/>
      <w:r>
        <w:t>soft</w:t>
      </w:r>
      <w:proofErr w:type="spellEnd"/>
      <w:r w:rsidR="00E90819">
        <w:t xml:space="preserve"> </w:t>
      </w:r>
      <w:r>
        <w:t xml:space="preserve">компетенций в части коммуникации, целеполагания, планирования, организации; укрепление связи между профессиональными образовательными организациями </w:t>
      </w:r>
      <w:r w:rsidR="00E90819">
        <w:t>Приморского</w:t>
      </w:r>
      <w:r>
        <w:t xml:space="preserve"> края и повышение процента успешно перешедших на новый уровень образования, формирование устойчивых сообществ — студенческого и школьного.</w:t>
      </w:r>
    </w:p>
    <w:p w:rsidR="00E93DF7" w:rsidRDefault="008F3BF6">
      <w:pPr>
        <w:spacing w:after="86" w:line="259" w:lineRule="auto"/>
        <w:ind w:left="53" w:hanging="10"/>
      </w:pPr>
      <w:r>
        <w:rPr>
          <w:sz w:val="30"/>
        </w:rPr>
        <w:t xml:space="preserve">4.5. Форма </w:t>
      </w:r>
      <w:proofErr w:type="gramStart"/>
      <w:r>
        <w:rPr>
          <w:sz w:val="30"/>
        </w:rPr>
        <w:t>наставничества ”работодатель</w:t>
      </w:r>
      <w:proofErr w:type="gramEnd"/>
      <w:r>
        <w:rPr>
          <w:sz w:val="30"/>
        </w:rPr>
        <w:t xml:space="preserve"> — ученик/студент”</w:t>
      </w:r>
    </w:p>
    <w:p w:rsidR="00E93DF7" w:rsidRDefault="008F3BF6">
      <w:pPr>
        <w:ind w:left="53" w:right="24"/>
      </w:pPr>
      <w:r>
        <w:t xml:space="preserve">Форма </w:t>
      </w:r>
      <w:proofErr w:type="gramStart"/>
      <w:r>
        <w:t>наставничества ”работодатель</w:t>
      </w:r>
      <w:proofErr w:type="gramEnd"/>
      <w:r>
        <w:t xml:space="preserve"> — ученик/студент” предполагает взаимодействие обучающегося старших клас</w:t>
      </w:r>
      <w:r w:rsidR="00E90819">
        <w:t>сов профессиональной образователь</w:t>
      </w:r>
      <w:r>
        <w:t>ной организации и представите</w:t>
      </w:r>
      <w:r w:rsidR="00E90819">
        <w:t>ля регионального предприятия/ор</w:t>
      </w:r>
      <w:r>
        <w:t>ганизации (по возможности — участник</w:t>
      </w:r>
      <w:r w:rsidR="00E90819">
        <w:t>а сообщества благодарных выпуск</w:t>
      </w:r>
      <w:r>
        <w:t>ников), при котором нас</w:t>
      </w:r>
      <w:r w:rsidR="00E90819">
        <w:t>тавник активизирует профессионал</w:t>
      </w:r>
      <w:r>
        <w:t xml:space="preserve">ьный и личностный потенциал обучающегося,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Вариацией данной формы является форма </w:t>
      </w:r>
      <w:proofErr w:type="gramStart"/>
      <w:r>
        <w:t>наставничества ”социальный</w:t>
      </w:r>
      <w:proofErr w:type="gramEnd"/>
      <w:r>
        <w:t xml:space="preserve"> партнер — ученик/студент".</w:t>
      </w:r>
    </w:p>
    <w:p w:rsidR="00E93DF7" w:rsidRDefault="008F3BF6">
      <w:pPr>
        <w:tabs>
          <w:tab w:val="center" w:pos="5095"/>
          <w:tab w:val="center" w:pos="9074"/>
        </w:tabs>
        <w:ind w:left="0" w:firstLine="0"/>
        <w:jc w:val="left"/>
      </w:pPr>
      <w:r>
        <w:tab/>
        <w:t>Форма наставничества “работодатель — ученик/студент”</w:t>
      </w:r>
      <w:r>
        <w:tab/>
      </w:r>
      <w:r>
        <w:rPr>
          <w:noProof/>
        </w:rPr>
        <w:drawing>
          <wp:inline distT="0" distB="0" distL="0" distR="0">
            <wp:extent cx="27432" cy="27439"/>
            <wp:effectExtent l="0" t="0" r="0" b="0"/>
            <wp:docPr id="50232" name="Picture 50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2" name="Picture 502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>
      <w:pPr>
        <w:ind w:left="53" w:right="24"/>
      </w:pPr>
      <w:r>
        <w:t xml:space="preserve">Цель реализации формы </w:t>
      </w:r>
      <w:proofErr w:type="gramStart"/>
      <w:r>
        <w:t>наставничества ”работодатель</w:t>
      </w:r>
      <w:proofErr w:type="gramEnd"/>
      <w:r w:rsidR="00E90819">
        <w:t>/социальный партнер</w:t>
      </w:r>
      <w:r>
        <w:t xml:space="preserve"> </w:t>
      </w:r>
      <w:r w:rsidR="00E90819">
        <w:rPr>
          <w:noProof/>
        </w:rPr>
        <w:t>- уче</w:t>
      </w:r>
      <w:r w:rsidR="00E90819">
        <w:t>ник/студ</w:t>
      </w:r>
      <w:r>
        <w:t>ент" — получение обучающимися актуализированного профессионального опыта и развитие личностных качеств, необходимых для осознанного целеполагания, самореализации, профессиональной реализации и трудоустройства.</w:t>
      </w:r>
    </w:p>
    <w:p w:rsidR="00E93DF7" w:rsidRDefault="008F3BF6" w:rsidP="00C37665">
      <w:pPr>
        <w:spacing w:after="0" w:line="259" w:lineRule="auto"/>
        <w:ind w:left="1003" w:firstLine="0"/>
      </w:pPr>
      <w:r>
        <w:rPr>
          <w:sz w:val="30"/>
        </w:rPr>
        <w:t>Механизм разработ</w:t>
      </w:r>
      <w:r w:rsidR="00E90819">
        <w:rPr>
          <w:sz w:val="30"/>
        </w:rPr>
        <w:t xml:space="preserve">ки регламента закрепления форм </w:t>
      </w:r>
      <w:r>
        <w:rPr>
          <w:sz w:val="30"/>
        </w:rPr>
        <w:t xml:space="preserve">наставничества </w:t>
      </w:r>
      <w:r w:rsidR="00E90819">
        <w:rPr>
          <w:sz w:val="30"/>
        </w:rPr>
        <w:t>«работодатель — ученик/студент».</w:t>
      </w:r>
    </w:p>
    <w:p w:rsidR="00E93DF7" w:rsidRDefault="008F3BF6" w:rsidP="00C37665">
      <w:pPr>
        <w:spacing w:after="61"/>
        <w:ind w:left="0" w:right="24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66DB4309" wp14:editId="04A7AEE7">
            <wp:simplePos x="0" y="0"/>
            <wp:positionH relativeFrom="page">
              <wp:posOffset>7293864</wp:posOffset>
            </wp:positionH>
            <wp:positionV relativeFrom="page">
              <wp:posOffset>8594740</wp:posOffset>
            </wp:positionV>
            <wp:extent cx="15240" cy="15244"/>
            <wp:effectExtent l="0" t="0" r="0" b="0"/>
            <wp:wrapSquare wrapText="bothSides"/>
            <wp:docPr id="50262" name="Picture 50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2" name="Picture 5026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Модель ”работодатель</w:t>
      </w:r>
      <w:proofErr w:type="gramEnd"/>
      <w:r>
        <w:t xml:space="preserve"> — ученик“ реализуется в основном в рамках сетевых договоров или договоров сотрудничества с организациями — социальными партнерами. Это примеры использования материальной базы организаций (лабораторий, инвентаря, помещений), в которых сотрудники предприятий выступают в качестве консультантов, а также осуществляют экскурсионное сопровождение программ, сопровождение спортивных соревнований, подключаются к подготовке одаренных обучающихся к конкурсам, ведут просветительскую работу (читают открытые лекции), организуют участие в проектной деятельности.</w:t>
      </w:r>
    </w:p>
    <w:p w:rsidR="00E93DF7" w:rsidRDefault="008F3BF6" w:rsidP="00C37665">
      <w:pPr>
        <w:ind w:left="0" w:right="24" w:firstLine="0"/>
      </w:pPr>
      <w:r>
        <w:t>Модель “работодатель — студент“ реализуется на основании договоров с вузами и профессиональными образовательными организациями, а в качестве наставников выступают мастера с производства.</w:t>
      </w:r>
    </w:p>
    <w:p w:rsidR="00E93DF7" w:rsidRDefault="008F3BF6" w:rsidP="00C37665">
      <w:pPr>
        <w:spacing w:after="31"/>
        <w:ind w:left="0" w:right="24" w:firstLine="0"/>
      </w:pPr>
      <w:r>
        <w:t>Механизм реализац</w:t>
      </w:r>
      <w:r w:rsidR="00E90819">
        <w:t xml:space="preserve">ии формы </w:t>
      </w:r>
      <w:proofErr w:type="gramStart"/>
      <w:r w:rsidR="00E90819">
        <w:t>наставничества ”работод</w:t>
      </w:r>
      <w:r>
        <w:t>атель</w:t>
      </w:r>
      <w:proofErr w:type="gramEnd"/>
      <w:r w:rsidR="00333B19">
        <w:t xml:space="preserve"> </w:t>
      </w:r>
      <w:r>
        <w:t>— ученик/сту</w:t>
      </w:r>
      <w:r w:rsidR="00333B19">
        <w:t>д</w:t>
      </w:r>
      <w:r>
        <w:t>ент ”</w:t>
      </w:r>
      <w:r w:rsidR="00333B19">
        <w:t>.</w:t>
      </w:r>
    </w:p>
    <w:p w:rsidR="00E93DF7" w:rsidRDefault="008F3BF6" w:rsidP="00C37665">
      <w:pPr>
        <w:spacing w:after="32"/>
        <w:ind w:left="0" w:right="24" w:firstLine="0"/>
      </w:pPr>
      <w:r>
        <w:t xml:space="preserve">Реализация наставничества по </w:t>
      </w:r>
      <w:proofErr w:type="gramStart"/>
      <w:r>
        <w:t>форме ”работодатель</w:t>
      </w:r>
      <w:proofErr w:type="gramEnd"/>
      <w:r w:rsidR="00333B19">
        <w:t>/социальный партнер</w:t>
      </w:r>
      <w:r>
        <w:t xml:space="preserve"> — ученик/студент" может осуществляться через проектную деятельность, </w:t>
      </w:r>
      <w:proofErr w:type="spellStart"/>
      <w:r>
        <w:t>бизнеспроектирование</w:t>
      </w:r>
      <w:proofErr w:type="spellEnd"/>
      <w:r>
        <w:t>, ярмарки вакансий, конкурсы проектных ученических работ, дуальное обучение, дискуссии, экскурсии на предприятия, краткосрочные и долгосрочные стажировки.</w:t>
      </w:r>
    </w:p>
    <w:p w:rsidR="00E93DF7" w:rsidRDefault="008F3BF6" w:rsidP="00C37665">
      <w:pPr>
        <w:ind w:left="0" w:right="24" w:firstLine="0"/>
      </w:pPr>
      <w:r>
        <w:t xml:space="preserve">Участники </w:t>
      </w:r>
      <w:proofErr w:type="gramStart"/>
      <w:r w:rsidR="00333B19">
        <w:t>пары ”наставник</w:t>
      </w:r>
      <w:proofErr w:type="gramEnd"/>
      <w:r w:rsidR="00333B19">
        <w:t xml:space="preserve"> — наставляемый:</w:t>
      </w:r>
    </w:p>
    <w:p w:rsidR="00E93DF7" w:rsidRDefault="008F3BF6" w:rsidP="00C37665">
      <w:pPr>
        <w:ind w:left="0" w:right="24" w:firstLine="0"/>
      </w:pPr>
      <w:r>
        <w:t>Наставник — высококвалифицированный работник предприятия, который передает свои знания и опыт, обучает эффективным приемам труда, повышает квалификационный и профессиональный уровень студента, развивает способность самостоятельно и качественно выполнять возложенные обязанности.</w:t>
      </w:r>
    </w:p>
    <w:p w:rsidR="00E93DF7" w:rsidRDefault="008F3BF6" w:rsidP="00C37665">
      <w:pPr>
        <w:ind w:left="0" w:right="24" w:firstLine="0"/>
      </w:pPr>
      <w:r>
        <w:t>Наставляемый — обучающийся образовательной организации. Направления работы наставника: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повышение уровня успеваемости наставляемого;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proofErr w:type="spellStart"/>
      <w:r>
        <w:t>профориентационная</w:t>
      </w:r>
      <w:proofErr w:type="spellEnd"/>
      <w:r>
        <w:t xml:space="preserve"> работа;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формирование профессиональных навыков обучающегося согласно сфере деятельности работодателя-наставника;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адаптация молодого специалиста на потенциальном месте работы: обучающийся решает реальные задачи в рамках своей рабочей деятельности.</w:t>
      </w:r>
    </w:p>
    <w:p w:rsidR="00E93DF7" w:rsidRPr="00E158E2" w:rsidRDefault="008F3BF6" w:rsidP="00C37665">
      <w:pPr>
        <w:spacing w:after="0" w:line="259" w:lineRule="auto"/>
        <w:ind w:left="0" w:firstLine="0"/>
        <w:rPr>
          <w:color w:val="C00000"/>
        </w:rPr>
      </w:pPr>
      <w:r w:rsidRPr="00E158E2">
        <w:rPr>
          <w:color w:val="C00000"/>
          <w:sz w:val="30"/>
        </w:rPr>
        <w:t>Мотивация наставников: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приобретение опыта наставнической деятельности;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признание в профессиональной среде;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получение статуса лидера и значимого взрослого;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подкрепление авторитета;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развитие коммуникационных и иных гибких навыков;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получение ценных и подготовленных кадров;</w:t>
      </w:r>
    </w:p>
    <w:p w:rsidR="00E93DF7" w:rsidRDefault="008F3BF6" w:rsidP="00C37665">
      <w:pPr>
        <w:numPr>
          <w:ilvl w:val="0"/>
          <w:numId w:val="26"/>
        </w:numPr>
        <w:ind w:left="0" w:right="24" w:firstLine="0"/>
      </w:pPr>
      <w:r>
        <w:t>получение обратной связи и опыта работы с поколением будущи</w:t>
      </w:r>
      <w:r w:rsidR="00333B19">
        <w:t>х</w:t>
      </w:r>
      <w:r>
        <w:t xml:space="preserve"> коллег;</w:t>
      </w:r>
    </w:p>
    <w:p w:rsidR="00E93DF7" w:rsidRDefault="008F3BF6" w:rsidP="00C37665">
      <w:pPr>
        <w:numPr>
          <w:ilvl w:val="0"/>
          <w:numId w:val="26"/>
        </w:numPr>
        <w:spacing w:after="26"/>
        <w:ind w:left="0" w:right="24" w:firstLine="0"/>
      </w:pPr>
      <w:r>
        <w:lastRenderedPageBreak/>
        <w:t xml:space="preserve">возможность стать победителем </w:t>
      </w:r>
      <w:proofErr w:type="gramStart"/>
      <w:r>
        <w:t>конкурса ”Лучший</w:t>
      </w:r>
      <w:proofErr w:type="gramEnd"/>
      <w:r>
        <w:t xml:space="preserve"> наставник образовательной организации” с получением соответствующего титула и материальных подарков.</w:t>
      </w:r>
    </w:p>
    <w:p w:rsidR="00E93DF7" w:rsidRDefault="008F3BF6" w:rsidP="00C37665">
      <w:pPr>
        <w:spacing w:after="38"/>
        <w:ind w:left="0" w:right="24" w:firstLine="0"/>
      </w:pPr>
      <w:r>
        <w:t>Ожидаемые результаты работы наставнической пары: повышение уровня мотивации и осознанности обучающихся в выборе и построении траектории обучения, саморазвития, самореализации и профессиональной ориентации; получение наставляемыми конкретных профессиональных навыков, необходимых для начала трудовой деятельности, расширение кадрового резерва региональных предприятий с должным уровнем подготовки; адаптация молодого специалиста на потенциальном рабочем месте, сокращение адаптационного периода при прохождении производственной практики и дальнейшем трудоустройстве; создание устойчивого</w:t>
      </w:r>
      <w:r w:rsidR="00333B19">
        <w:t xml:space="preserve"> партнерства представителей ра</w:t>
      </w:r>
      <w:r>
        <w:t xml:space="preserve">ботодателей и образовательных организаций, рост числа образовательных и </w:t>
      </w:r>
      <w:proofErr w:type="spellStart"/>
      <w:r>
        <w:t>стартап</w:t>
      </w:r>
      <w:proofErr w:type="spellEnd"/>
      <w:r>
        <w:t>-проектов.</w:t>
      </w:r>
    </w:p>
    <w:p w:rsidR="00E93DF7" w:rsidRDefault="008F3BF6" w:rsidP="00C37665">
      <w:pPr>
        <w:spacing w:after="27"/>
        <w:ind w:left="0" w:right="24" w:firstLine="0"/>
      </w:pPr>
      <w:r>
        <w:t xml:space="preserve">Форма </w:t>
      </w:r>
      <w:proofErr w:type="gramStart"/>
      <w:r>
        <w:t>наставничества ”социальный</w:t>
      </w:r>
      <w:proofErr w:type="gramEnd"/>
      <w:r>
        <w:t xml:space="preserve"> партнер — ученик/студент”</w:t>
      </w:r>
    </w:p>
    <w:p w:rsidR="00E93DF7" w:rsidRDefault="008F3BF6" w:rsidP="00C37665">
      <w:pPr>
        <w:ind w:left="0" w:right="24" w:firstLine="0"/>
      </w:pPr>
      <w:r>
        <w:t>Форма наставничества “социальный партнер — ученик/студент” предполагает взаимодействие обучающихся общеобразовательной, профессиональной образовательной организации и представителя общественности края</w:t>
      </w:r>
      <w:r w:rsidR="00333B19">
        <w:t>,</w:t>
      </w:r>
      <w:r>
        <w:t xml:space="preserve"> некоммерческие предприятия, учреждения культуры, спорта), при котором наставник активизирует профессиональное, гражданское и личностное самоопределение и самореализацию обучающегося, усиливает его мотивацию к учебе. В процессе взаимодействия наставника с наставляемым в зависимости от мотивации самого наставляемого (личная, социальная или общепрофессиональная) может происходить практическое знакомство с профессией, со способами решения личных и социальных проблем, востреб</w:t>
      </w:r>
      <w:r w:rsidR="00333B19">
        <w:t>о</w:t>
      </w:r>
      <w:r>
        <w:t>ванных обучающимися.</w:t>
      </w:r>
    </w:p>
    <w:p w:rsidR="00E93DF7" w:rsidRDefault="008F3BF6" w:rsidP="00C37665">
      <w:pPr>
        <w:ind w:left="0" w:right="91" w:firstLine="0"/>
      </w:pPr>
      <w:r>
        <w:t xml:space="preserve">Цель реализации формы </w:t>
      </w:r>
      <w:proofErr w:type="gramStart"/>
      <w:r>
        <w:t>наставничества ”</w:t>
      </w:r>
      <w:r w:rsidR="00333B19">
        <w:t>социальный</w:t>
      </w:r>
      <w:proofErr w:type="gramEnd"/>
      <w:r w:rsidR="00333B19">
        <w:t xml:space="preserve"> партнер — ученик/студ</w:t>
      </w:r>
      <w:r>
        <w:t>ент ” — поддержка обучающегося в самоопределении и самореализации, развитие актуализированного социального опыта и личностных качеств.</w:t>
      </w:r>
    </w:p>
    <w:p w:rsidR="00E93DF7" w:rsidRDefault="008F3BF6" w:rsidP="00C37665">
      <w:pPr>
        <w:ind w:left="0" w:right="24" w:firstLine="0"/>
      </w:pPr>
      <w:r>
        <w:t xml:space="preserve">Задачи взаимодействия наставника с наставляемым для реализации формы </w:t>
      </w:r>
      <w:proofErr w:type="gramStart"/>
      <w:r>
        <w:t>наставничества ”социальный</w:t>
      </w:r>
      <w:proofErr w:type="gramEnd"/>
      <w:r>
        <w:t xml:space="preserve"> партнер — ученик” :</w:t>
      </w:r>
    </w:p>
    <w:p w:rsidR="00E93DF7" w:rsidRDefault="008F3BF6" w:rsidP="00C37665">
      <w:pPr>
        <w:numPr>
          <w:ilvl w:val="0"/>
          <w:numId w:val="27"/>
        </w:numPr>
        <w:ind w:left="0" w:right="24" w:firstLine="0"/>
      </w:pPr>
      <w:r>
        <w:t>помощь в реализации социально значимой деятельности;</w:t>
      </w:r>
    </w:p>
    <w:p w:rsidR="00E93DF7" w:rsidRDefault="008F3BF6" w:rsidP="00C37665">
      <w:pPr>
        <w:numPr>
          <w:ilvl w:val="0"/>
          <w:numId w:val="27"/>
        </w:numPr>
        <w:ind w:left="0" w:right="24" w:firstLine="0"/>
      </w:pPr>
      <w:r>
        <w:t>помощь в решении личностных и социальных затруднений;</w:t>
      </w:r>
    </w:p>
    <w:p w:rsidR="00E93DF7" w:rsidRDefault="008F3BF6" w:rsidP="00C37665">
      <w:pPr>
        <w:numPr>
          <w:ilvl w:val="0"/>
          <w:numId w:val="27"/>
        </w:numPr>
        <w:ind w:left="0" w:right="24" w:firstLine="0"/>
      </w:pPr>
      <w:r>
        <w:t>развитие проектных навыков и компетенций;</w:t>
      </w:r>
    </w:p>
    <w:p w:rsidR="00E93DF7" w:rsidRDefault="008F3BF6" w:rsidP="00C37665">
      <w:pPr>
        <w:numPr>
          <w:ilvl w:val="0"/>
          <w:numId w:val="27"/>
        </w:numPr>
        <w:ind w:left="0" w:right="24" w:firstLine="0"/>
      </w:pPr>
      <w:r>
        <w:t>создание комфортных условий и коммуникаций внутри и вне образовательной организации.</w:t>
      </w:r>
    </w:p>
    <w:p w:rsidR="00E93DF7" w:rsidRDefault="008F3BF6" w:rsidP="00C37665">
      <w:pPr>
        <w:ind w:left="0" w:right="24" w:firstLine="0"/>
      </w:pPr>
      <w:r>
        <w:t>Участники пары ”наставник — на</w:t>
      </w:r>
      <w:r w:rsidR="00333B19">
        <w:t>ставля</w:t>
      </w:r>
      <w:r>
        <w:t>емый'</w:t>
      </w:r>
      <w:r>
        <w:rPr>
          <w:noProof/>
        </w:rPr>
        <w:drawing>
          <wp:inline distT="0" distB="0" distL="0" distR="0" wp14:anchorId="60BF8FD1" wp14:editId="2FFD34A5">
            <wp:extent cx="24384" cy="51816"/>
            <wp:effectExtent l="0" t="0" r="0" b="0"/>
            <wp:docPr id="54293" name="Picture 5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3" name="Picture 5429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 w:rsidP="00C37665">
      <w:pPr>
        <w:ind w:left="0" w:right="24" w:firstLine="0"/>
      </w:pPr>
      <w:r>
        <w:t>Наставник — родитель (не данного обучающегося), частное лицо, представитель другой образовательной, спортивной организации или учреждения культуры, имеющий активную социальную позицию, участвующий в жизни образовательной организации.</w:t>
      </w:r>
    </w:p>
    <w:p w:rsidR="00E93DF7" w:rsidRDefault="008F3BF6" w:rsidP="00C37665">
      <w:pPr>
        <w:spacing w:after="26"/>
        <w:ind w:left="0" w:right="24" w:firstLine="0"/>
      </w:pPr>
      <w:r>
        <w:lastRenderedPageBreak/>
        <w:t>Наставляемые — обучающиеся, испытывающие трудности в реализации проектной деятельности и нуждающиеся в помощи в процессе прохождения социальной практики.</w:t>
      </w:r>
    </w:p>
    <w:p w:rsidR="00E93DF7" w:rsidRDefault="008F3BF6" w:rsidP="00C37665">
      <w:pPr>
        <w:ind w:left="0" w:right="24" w:firstLine="0"/>
      </w:pPr>
      <w:r>
        <w:t>В течение года наставник один раз в неделю посещает час куратора, на котором происходит согласование и корректир</w:t>
      </w:r>
      <w:r w:rsidR="00333B19">
        <w:t>овка плана работы наставник</w:t>
      </w:r>
      <w:r>
        <w:t>а.</w:t>
      </w:r>
    </w:p>
    <w:p w:rsidR="00E93DF7" w:rsidRDefault="008F3BF6" w:rsidP="00C37665">
      <w:pPr>
        <w:spacing w:after="38"/>
        <w:ind w:left="0" w:right="24" w:firstLine="0"/>
      </w:pPr>
      <w:r>
        <w:t xml:space="preserve">Форма наставничества ”социальный партнер — ученик” реализуется </w:t>
      </w:r>
      <w:r>
        <w:rPr>
          <w:noProof/>
        </w:rPr>
        <w:drawing>
          <wp:inline distT="0" distB="0" distL="0" distR="0" wp14:anchorId="1FD9711D" wp14:editId="73D530D6">
            <wp:extent cx="73152" cy="109728"/>
            <wp:effectExtent l="0" t="0" r="0" b="0"/>
            <wp:docPr id="54294" name="Picture 5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4" name="Picture 542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основном в рамках сетевых договоров или договоров сотрудничества с частными лицами и организациями — социальными партнерами. Это использование материальной базы организаций (лабораторий, инвентаря, помещений), при котором сотрудники учреждений выступают в качестве консультантов, а также руководителей проектов и социальных практик обучающихся, осуществляя сопровождение их творческой, исследовательской и социальной проектной деятельности.</w:t>
      </w:r>
    </w:p>
    <w:p w:rsidR="00E93DF7" w:rsidRDefault="008F3BF6" w:rsidP="00C37665">
      <w:pPr>
        <w:ind w:left="0" w:right="24" w:firstLine="0"/>
      </w:pPr>
      <w:r>
        <w:t>Форма наставничества “социальный партнер — ученик/студент” реализуется на основании договоров с предприятиями, профессиональными, образовательными, спортивными организациями, а также с учреждениями культуры.</w:t>
      </w:r>
    </w:p>
    <w:p w:rsidR="00E93DF7" w:rsidRDefault="008F3BF6" w:rsidP="00C37665">
      <w:pPr>
        <w:ind w:left="0" w:right="24" w:firstLine="0"/>
      </w:pPr>
      <w:r>
        <w:t>Направления работы наставника:</w:t>
      </w:r>
    </w:p>
    <w:p w:rsidR="00E93DF7" w:rsidRDefault="008F3BF6" w:rsidP="00C37665">
      <w:pPr>
        <w:numPr>
          <w:ilvl w:val="0"/>
          <w:numId w:val="28"/>
        </w:numPr>
        <w:ind w:left="0" w:right="24" w:firstLine="0"/>
      </w:pPr>
      <w:r>
        <w:t>изучение потребностей обучающегося;</w:t>
      </w:r>
    </w:p>
    <w:p w:rsidR="00E93DF7" w:rsidRDefault="008F3BF6" w:rsidP="00C37665">
      <w:pPr>
        <w:numPr>
          <w:ilvl w:val="0"/>
          <w:numId w:val="28"/>
        </w:numPr>
        <w:ind w:left="0" w:right="24" w:firstLine="0"/>
      </w:pPr>
      <w:r>
        <w:t>сопровождение социально значимой деятельности (проектной деятельности, социальной практики и др.) обучающегося;</w:t>
      </w:r>
    </w:p>
    <w:p w:rsidR="00E93DF7" w:rsidRDefault="008F3BF6" w:rsidP="00C37665">
      <w:pPr>
        <w:numPr>
          <w:ilvl w:val="0"/>
          <w:numId w:val="28"/>
        </w:numPr>
        <w:ind w:left="0" w:right="24" w:firstLine="0"/>
      </w:pPr>
      <w:r>
        <w:t>помощь в решении личностных и социальных затруднений. Мотивация наставников:</w:t>
      </w:r>
    </w:p>
    <w:p w:rsidR="00E93DF7" w:rsidRDefault="008F3BF6" w:rsidP="00C37665">
      <w:pPr>
        <w:numPr>
          <w:ilvl w:val="0"/>
          <w:numId w:val="28"/>
        </w:numPr>
        <w:ind w:left="0" w:right="24" w:firstLine="0"/>
      </w:pPr>
      <w:r>
        <w:t>приобретение опыта управления, повышение собственного статуса;</w:t>
      </w:r>
    </w:p>
    <w:p w:rsidR="00E93DF7" w:rsidRDefault="008F3BF6" w:rsidP="00C37665">
      <w:pPr>
        <w:numPr>
          <w:ilvl w:val="0"/>
          <w:numId w:val="28"/>
        </w:numPr>
        <w:ind w:left="0" w:right="24" w:firstLine="0"/>
      </w:pPr>
      <w:r>
        <w:t xml:space="preserve">возможность развития дополнительных </w:t>
      </w:r>
      <w:proofErr w:type="spellStart"/>
      <w:r>
        <w:t>метакомпетенций</w:t>
      </w:r>
      <w:proofErr w:type="spellEnd"/>
      <w:r>
        <w:t xml:space="preserve"> с помощью комплекса мероприятий по организации работы наставников: первичное обучение наставников, совершенствование нормативных правовых и информационно-методических материалов по организации работы наставников, мастер-классы по фор</w:t>
      </w:r>
      <w:r w:rsidR="00333B19">
        <w:t>мированию мотивационно-ценностных установок наставнико</w:t>
      </w:r>
      <w:r>
        <w:t>в;</w:t>
      </w:r>
    </w:p>
    <w:p w:rsidR="00E93DF7" w:rsidRDefault="008F3BF6" w:rsidP="00C37665">
      <w:pPr>
        <w:numPr>
          <w:ilvl w:val="0"/>
          <w:numId w:val="28"/>
        </w:numPr>
        <w:ind w:left="0" w:right="24" w:firstLine="0"/>
      </w:pPr>
      <w:r>
        <w:t>взаимодействие с менторами-консультантами;</w:t>
      </w:r>
    </w:p>
    <w:p w:rsidR="00E93DF7" w:rsidRDefault="008F3BF6" w:rsidP="00C37665">
      <w:pPr>
        <w:numPr>
          <w:ilvl w:val="0"/>
          <w:numId w:val="28"/>
        </w:numPr>
        <w:ind w:left="0" w:right="24" w:firstLine="0"/>
      </w:pPr>
      <w:r>
        <w:t xml:space="preserve">возможность стать победителем </w:t>
      </w:r>
      <w:proofErr w:type="gramStart"/>
      <w:r>
        <w:t>конкурс</w:t>
      </w:r>
      <w:r w:rsidR="00333B19">
        <w:t>а ”Лучший</w:t>
      </w:r>
      <w:proofErr w:type="gramEnd"/>
      <w:r w:rsidR="00333B19">
        <w:t xml:space="preserve"> наставник образователь</w:t>
      </w:r>
      <w:r>
        <w:t>ной организации” с получением с</w:t>
      </w:r>
      <w:r w:rsidR="00333B19">
        <w:t>оответствующего титула и матери</w:t>
      </w:r>
      <w:r>
        <w:t>альных подарков.</w:t>
      </w:r>
    </w:p>
    <w:p w:rsidR="00E93DF7" w:rsidRDefault="008F3BF6" w:rsidP="00C37665">
      <w:pPr>
        <w:spacing w:after="306"/>
        <w:ind w:left="0" w:right="115" w:firstLine="0"/>
      </w:pPr>
      <w:r>
        <w:t xml:space="preserve">Ожидаемые результаты работы наставнической пары: рост мотивации и активности наставляемого в социально значимой деятельности, развитие личностных и проектных навыков и компетенций, сокращение адаптационного периода и повышение уровня комфорта процесса </w:t>
      </w:r>
      <w:r w:rsidR="00333B19">
        <w:t>адаптации при организации социаль</w:t>
      </w:r>
      <w:r>
        <w:t>но-культурной деятельности вне образовательной организации.</w:t>
      </w:r>
    </w:p>
    <w:p w:rsidR="00E93DF7" w:rsidRDefault="008F3BF6">
      <w:pPr>
        <w:numPr>
          <w:ilvl w:val="0"/>
          <w:numId w:val="29"/>
        </w:numPr>
        <w:spacing w:after="0" w:line="259" w:lineRule="auto"/>
        <w:ind w:left="321" w:hanging="278"/>
      </w:pPr>
      <w:r>
        <w:rPr>
          <w:sz w:val="30"/>
        </w:rPr>
        <w:t>Целевые показатели региональной системы наставничества и система</w:t>
      </w:r>
    </w:p>
    <w:p w:rsidR="00E93DF7" w:rsidRDefault="008F3BF6">
      <w:pPr>
        <w:spacing w:after="0" w:line="259" w:lineRule="auto"/>
        <w:ind w:left="53" w:hanging="10"/>
      </w:pPr>
      <w:r>
        <w:rPr>
          <w:sz w:val="30"/>
        </w:rPr>
        <w:lastRenderedPageBreak/>
        <w:t>мониторинга их достижения</w:t>
      </w:r>
    </w:p>
    <w:p w:rsidR="00E93DF7" w:rsidRDefault="00333B19">
      <w:pPr>
        <w:numPr>
          <w:ilvl w:val="1"/>
          <w:numId w:val="29"/>
        </w:numPr>
        <w:spacing w:after="0" w:line="259" w:lineRule="auto"/>
        <w:ind w:hanging="10"/>
      </w:pPr>
      <w:r>
        <w:rPr>
          <w:sz w:val="30"/>
        </w:rPr>
        <w:t>О</w:t>
      </w:r>
      <w:r w:rsidR="008F3BF6">
        <w:rPr>
          <w:sz w:val="30"/>
        </w:rPr>
        <w:t>сновные целевые показатели эффективности внедрения Целевой модели наставничества в крае</w:t>
      </w:r>
    </w:p>
    <w:tbl>
      <w:tblPr>
        <w:tblStyle w:val="TableGrid"/>
        <w:tblW w:w="9365" w:type="dxa"/>
        <w:tblInd w:w="-91" w:type="dxa"/>
        <w:tblCellMar>
          <w:top w:w="117" w:type="dxa"/>
          <w:left w:w="86" w:type="dxa"/>
          <w:bottom w:w="70" w:type="dxa"/>
          <w:right w:w="47" w:type="dxa"/>
        </w:tblCellMar>
        <w:tblLook w:val="04A0" w:firstRow="1" w:lastRow="0" w:firstColumn="1" w:lastColumn="0" w:noHBand="0" w:noVBand="1"/>
      </w:tblPr>
      <w:tblGrid>
        <w:gridCol w:w="4572"/>
        <w:gridCol w:w="3099"/>
        <w:gridCol w:w="851"/>
        <w:gridCol w:w="6"/>
        <w:gridCol w:w="827"/>
        <w:gridCol w:w="10"/>
      </w:tblGrid>
      <w:tr w:rsidR="00E93DF7" w:rsidTr="00C37665">
        <w:trPr>
          <w:trHeight w:val="531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3DF7" w:rsidRDefault="008F3BF6">
            <w:pPr>
              <w:spacing w:after="0" w:line="259" w:lineRule="auto"/>
              <w:ind w:left="0" w:right="82" w:firstLine="0"/>
              <w:jc w:val="center"/>
            </w:pPr>
            <w:r>
              <w:t>Показатель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3DF7" w:rsidRDefault="008F3BF6">
            <w:pPr>
              <w:spacing w:after="0" w:line="259" w:lineRule="auto"/>
              <w:ind w:left="0" w:right="111" w:firstLine="0"/>
              <w:jc w:val="center"/>
            </w:pPr>
            <w:r>
              <w:t>Источник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3DF7" w:rsidRDefault="008F3BF6">
            <w:pPr>
              <w:spacing w:after="0" w:line="259" w:lineRule="auto"/>
              <w:ind w:left="34" w:firstLine="0"/>
            </w:pPr>
            <w:r>
              <w:t xml:space="preserve">2020 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3DF7" w:rsidRDefault="008F3BF6">
            <w:pPr>
              <w:spacing w:after="0" w:line="259" w:lineRule="auto"/>
              <w:ind w:left="31" w:firstLine="0"/>
              <w:jc w:val="left"/>
            </w:pPr>
            <w:r>
              <w:t>2024</w:t>
            </w:r>
          </w:p>
        </w:tc>
      </w:tr>
      <w:tr w:rsidR="00E93DF7" w:rsidTr="00C37665">
        <w:trPr>
          <w:trHeight w:val="1737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DF7" w:rsidRDefault="008F3BF6">
            <w:pPr>
              <w:spacing w:after="0" w:line="259" w:lineRule="auto"/>
              <w:ind w:left="0" w:firstLine="0"/>
              <w:jc w:val="left"/>
            </w:pPr>
            <w:r>
              <w:t>Разработана методология наставничества обучающихся 00, в том числе с применением лучших практик обмена опытом с привлечением представителей работодателей к этой деятельности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34" w:right="154" w:firstLine="10"/>
            </w:pPr>
            <w:r>
              <w:t>Федеральный проект ”Современная школа“ национального проекта ”Образование'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E93D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E93DF7">
            <w:pPr>
              <w:spacing w:after="160" w:line="259" w:lineRule="auto"/>
              <w:ind w:left="0" w:firstLine="0"/>
              <w:jc w:val="left"/>
            </w:pPr>
          </w:p>
        </w:tc>
      </w:tr>
      <w:tr w:rsidR="00E93DF7" w:rsidTr="00C37665">
        <w:trPr>
          <w:trHeight w:val="1488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15" w:right="164" w:hanging="10"/>
            </w:pPr>
            <w:r>
              <w:t>Доля обу</w:t>
            </w:r>
            <w:r w:rsidR="00333B19">
              <w:t>чающихся 00</w:t>
            </w:r>
            <w:r w:rsidR="00C37665">
              <w:t xml:space="preserve"> от10 до 19 лет</w:t>
            </w:r>
            <w:r w:rsidR="00333B19">
              <w:t>, вовлеченных в разл</w:t>
            </w:r>
            <w:r>
              <w:t>ичные формы сопровождения и наставничества</w:t>
            </w:r>
            <w:r w:rsidR="00C37665">
              <w:t xml:space="preserve"> в качестве наставляемых</w:t>
            </w:r>
            <w:r>
              <w:t>, %</w:t>
            </w:r>
            <w:r w:rsidR="00BE34AA">
              <w:t>, в том числе  в «Точках роста»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DF7" w:rsidRDefault="008F3BF6">
            <w:pPr>
              <w:spacing w:after="0" w:line="259" w:lineRule="auto"/>
              <w:ind w:left="48" w:right="145" w:firstLine="0"/>
            </w:pPr>
            <w:r>
              <w:t>Федеральный проект “Современная школа” национального проекта Образование”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C37665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0" w:right="71" w:firstLine="0"/>
              <w:jc w:val="center"/>
            </w:pPr>
            <w:r>
              <w:t>70</w:t>
            </w:r>
          </w:p>
        </w:tc>
      </w:tr>
      <w:tr w:rsidR="00E93DF7" w:rsidTr="00C37665">
        <w:tblPrEx>
          <w:tblCellMar>
            <w:top w:w="179" w:type="dxa"/>
            <w:left w:w="93" w:type="dxa"/>
            <w:bottom w:w="53" w:type="dxa"/>
            <w:right w:w="134" w:type="dxa"/>
          </w:tblCellMar>
        </w:tblPrEx>
        <w:trPr>
          <w:gridAfter w:val="1"/>
          <w:wAfter w:w="10" w:type="dxa"/>
          <w:trHeight w:val="1256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 w:rsidP="00333B19">
            <w:pPr>
              <w:spacing w:after="0" w:line="259" w:lineRule="auto"/>
              <w:ind w:left="5" w:hanging="5"/>
              <w:jc w:val="left"/>
            </w:pPr>
            <w:r>
              <w:t>Доля учителей в возрасте до 35 лет, вовлеченных в различные формы поддержки и сопровождения в первые три года работы,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E93DF7" w:rsidRDefault="008F3BF6">
            <w:pPr>
              <w:spacing w:after="0" w:line="259" w:lineRule="auto"/>
              <w:ind w:left="46" w:hanging="5"/>
              <w:jc w:val="left"/>
            </w:pPr>
            <w:r>
              <w:t>Федеральный проект ” Учитель будущего” национального проекта ”Образование”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29" w:firstLine="0"/>
              <w:jc w:val="center"/>
            </w:pPr>
            <w:r>
              <w:t>10</w:t>
            </w: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5" w:firstLine="0"/>
              <w:jc w:val="center"/>
            </w:pPr>
            <w:r>
              <w:t>70</w:t>
            </w:r>
          </w:p>
        </w:tc>
      </w:tr>
      <w:tr w:rsidR="00E93DF7" w:rsidTr="00C37665">
        <w:tblPrEx>
          <w:tblCellMar>
            <w:top w:w="179" w:type="dxa"/>
            <w:left w:w="93" w:type="dxa"/>
            <w:bottom w:w="53" w:type="dxa"/>
            <w:right w:w="134" w:type="dxa"/>
          </w:tblCellMar>
        </w:tblPrEx>
        <w:trPr>
          <w:gridAfter w:val="1"/>
          <w:wAfter w:w="10" w:type="dxa"/>
          <w:trHeight w:val="101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DF7" w:rsidRDefault="008F3BF6" w:rsidP="00C37665">
            <w:pPr>
              <w:spacing w:after="0" w:line="259" w:lineRule="auto"/>
              <w:ind w:left="14" w:firstLine="0"/>
              <w:jc w:val="left"/>
            </w:pPr>
            <w:r>
              <w:t>Доля детей и подростков от 15 до 19лет, вошедших в программы наставничества в роли наставника, %</w:t>
            </w:r>
            <w:r w:rsidR="00BE34AA">
              <w:t>,  в том числе  в «Точках роста»</w:t>
            </w:r>
          </w:p>
        </w:tc>
        <w:tc>
          <w:tcPr>
            <w:tcW w:w="30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333B19">
            <w:pPr>
              <w:spacing w:after="0" w:line="216" w:lineRule="auto"/>
              <w:ind w:left="51" w:right="75" w:hanging="5"/>
            </w:pPr>
            <w:r>
              <w:t>Целевая модель наставничества р</w:t>
            </w:r>
            <w:r w:rsidR="008F3BF6">
              <w:t xml:space="preserve">аспоряжение </w:t>
            </w:r>
            <w:proofErr w:type="spellStart"/>
            <w:r w:rsidR="008F3BF6">
              <w:t>Минпросвещения</w:t>
            </w:r>
            <w:proofErr w:type="spellEnd"/>
            <w:r w:rsidR="008F3BF6">
              <w:t xml:space="preserve"> России от</w:t>
            </w:r>
          </w:p>
          <w:p w:rsidR="00E93DF7" w:rsidRDefault="008F3BF6">
            <w:pPr>
              <w:spacing w:after="0" w:line="259" w:lineRule="auto"/>
              <w:ind w:left="56" w:firstLine="0"/>
              <w:jc w:val="left"/>
            </w:pPr>
            <w:r>
              <w:t>25.12.2019</w:t>
            </w:r>
          </w:p>
          <w:p w:rsidR="00E93DF7" w:rsidRDefault="008F3BF6">
            <w:pPr>
              <w:spacing w:after="0" w:line="259" w:lineRule="auto"/>
              <w:ind w:left="51" w:firstLine="0"/>
              <w:jc w:val="left"/>
            </w:pPr>
            <w:r>
              <w:t>N2 Р-145)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C37665">
            <w:pPr>
              <w:spacing w:after="0" w:line="259" w:lineRule="auto"/>
              <w:ind w:left="43" w:firstLine="0"/>
              <w:jc w:val="center"/>
            </w:pPr>
            <w:r>
              <w:t>2</w:t>
            </w: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C37665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</w:tr>
      <w:tr w:rsidR="00E93DF7" w:rsidTr="00C37665">
        <w:tblPrEx>
          <w:tblCellMar>
            <w:top w:w="179" w:type="dxa"/>
            <w:left w:w="93" w:type="dxa"/>
            <w:bottom w:w="53" w:type="dxa"/>
            <w:right w:w="134" w:type="dxa"/>
          </w:tblCellMar>
        </w:tblPrEx>
        <w:trPr>
          <w:gridAfter w:val="1"/>
          <w:wAfter w:w="10" w:type="dxa"/>
          <w:trHeight w:val="1001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DF7" w:rsidRDefault="008F3BF6" w:rsidP="00C37665">
            <w:pPr>
              <w:spacing w:after="0" w:line="259" w:lineRule="auto"/>
              <w:ind w:left="19" w:right="182" w:firstLine="0"/>
            </w:pPr>
            <w:r>
              <w:t xml:space="preserve">Доля предприятий, которые </w:t>
            </w:r>
            <w:r w:rsidR="00C37665">
              <w:t xml:space="preserve">вошли в программы наставничества, </w:t>
            </w:r>
            <w:r>
              <w:t>предоставив своих настав</w:t>
            </w:r>
            <w:r w:rsidR="00C37665">
              <w:t>ников,</w:t>
            </w:r>
          </w:p>
        </w:tc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E93D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58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333B19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</w:tr>
      <w:tr w:rsidR="00E93DF7" w:rsidTr="00C37665">
        <w:tblPrEx>
          <w:tblCellMar>
            <w:top w:w="179" w:type="dxa"/>
            <w:left w:w="93" w:type="dxa"/>
            <w:bottom w:w="53" w:type="dxa"/>
            <w:right w:w="134" w:type="dxa"/>
          </w:tblCellMar>
        </w:tblPrEx>
        <w:trPr>
          <w:gridAfter w:val="1"/>
          <w:wAfter w:w="10" w:type="dxa"/>
          <w:trHeight w:val="101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DF7" w:rsidRDefault="008F3BF6">
            <w:pPr>
              <w:spacing w:after="0" w:line="259" w:lineRule="auto"/>
              <w:ind w:left="24" w:right="235" w:firstLine="0"/>
            </w:pPr>
            <w: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E93D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77" w:firstLine="0"/>
              <w:jc w:val="center"/>
            </w:pPr>
            <w:r>
              <w:t>50</w:t>
            </w: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68" w:firstLine="0"/>
              <w:jc w:val="center"/>
            </w:pPr>
            <w:r>
              <w:t>85</w:t>
            </w:r>
          </w:p>
        </w:tc>
      </w:tr>
      <w:tr w:rsidR="00E93DF7" w:rsidTr="00C37665">
        <w:tblPrEx>
          <w:tblCellMar>
            <w:top w:w="179" w:type="dxa"/>
            <w:left w:w="93" w:type="dxa"/>
            <w:bottom w:w="53" w:type="dxa"/>
            <w:right w:w="134" w:type="dxa"/>
          </w:tblCellMar>
        </w:tblPrEx>
        <w:trPr>
          <w:gridAfter w:val="1"/>
          <w:wAfter w:w="10" w:type="dxa"/>
          <w:trHeight w:val="1015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DF7" w:rsidRDefault="008F3BF6">
            <w:pPr>
              <w:spacing w:after="0" w:line="259" w:lineRule="auto"/>
              <w:ind w:left="39" w:right="48" w:hanging="5"/>
            </w:pPr>
            <w:r>
              <w:t>Уровень удовлетворенности наставников участием в програ</w:t>
            </w:r>
            <w:r w:rsidR="00C37665">
              <w:t>ммах наставничества, % (опросный</w:t>
            </w:r>
            <w:r>
              <w:t>)</w:t>
            </w:r>
          </w:p>
        </w:tc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E93D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86" w:firstLine="0"/>
              <w:jc w:val="center"/>
            </w:pPr>
            <w:r>
              <w:t>50</w:t>
            </w: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F7" w:rsidRDefault="008F3BF6">
            <w:pPr>
              <w:spacing w:after="0" w:line="259" w:lineRule="auto"/>
              <w:ind w:left="87" w:firstLine="0"/>
              <w:jc w:val="center"/>
            </w:pPr>
            <w:r>
              <w:t>85</w:t>
            </w:r>
          </w:p>
        </w:tc>
      </w:tr>
    </w:tbl>
    <w:p w:rsidR="00C37665" w:rsidRDefault="00C37665" w:rsidP="00C37665">
      <w:pPr>
        <w:spacing w:after="73" w:line="259" w:lineRule="auto"/>
        <w:ind w:left="53" w:firstLine="0"/>
        <w:rPr>
          <w:sz w:val="30"/>
        </w:rPr>
      </w:pPr>
    </w:p>
    <w:p w:rsidR="00E93DF7" w:rsidRDefault="00C37665" w:rsidP="00C37665">
      <w:pPr>
        <w:pStyle w:val="a5"/>
        <w:numPr>
          <w:ilvl w:val="1"/>
          <w:numId w:val="33"/>
        </w:numPr>
        <w:spacing w:after="73" w:line="259" w:lineRule="auto"/>
      </w:pPr>
      <w:r>
        <w:rPr>
          <w:sz w:val="30"/>
        </w:rPr>
        <w:lastRenderedPageBreak/>
        <w:t xml:space="preserve"> Проведение </w:t>
      </w:r>
      <w:r w:rsidR="008F3BF6" w:rsidRPr="00C37665">
        <w:rPr>
          <w:sz w:val="30"/>
        </w:rPr>
        <w:t>мониторинга достижения целевых показателей внедрения Целевой модели наставничества</w:t>
      </w:r>
      <w:r>
        <w:rPr>
          <w:sz w:val="30"/>
        </w:rPr>
        <w:t>.</w:t>
      </w:r>
    </w:p>
    <w:p w:rsidR="00E93DF7" w:rsidRDefault="008F3BF6" w:rsidP="00C37665">
      <w:pPr>
        <w:spacing w:after="26"/>
        <w:ind w:left="1483" w:right="24" w:firstLine="0"/>
      </w:pPr>
      <w:r>
        <w:t>Мониторинг на уровне образовательной организации</w:t>
      </w:r>
    </w:p>
    <w:p w:rsidR="00E93DF7" w:rsidRDefault="008F3BF6">
      <w:pPr>
        <w:ind w:left="53" w:right="24"/>
      </w:pPr>
      <w:r>
        <w:t>Сбор первичных данных для проведени</w:t>
      </w:r>
      <w:r w:rsidR="00C37665">
        <w:t>я мониторинга достижения целевы</w:t>
      </w:r>
      <w:r>
        <w:t>х показателей внедрения Целевой модели наставничества осуществляет ответственный куратор внедрения Целевой модели в образовательной организации. Сбор первичных данных происходит через оценку результатов реализации дорожной карты и программ наставничества.</w:t>
      </w:r>
    </w:p>
    <w:p w:rsidR="00E93DF7" w:rsidRDefault="008F3BF6">
      <w:pPr>
        <w:ind w:left="53" w:right="24"/>
      </w:pPr>
      <w:r>
        <w:t>Интегральным основным показателем внедрения Целевой модели наставничества считается оценка вовлеченности</w:t>
      </w:r>
      <w:r w:rsidR="00C37665">
        <w:t xml:space="preserve"> обучающихся в различн</w:t>
      </w:r>
      <w:r>
        <w:t>ые формы наставничества, которая определяется прохождением каждым участником полного цикла программы наставничества. Соответствующая отметка должна быть в обязательном порядке проставлена ответственным куратором внедрения Целевой модели в образовательной организации в базе наставляемых.</w:t>
      </w:r>
    </w:p>
    <w:p w:rsidR="00E93DF7" w:rsidRDefault="008F3BF6">
      <w:pPr>
        <w:ind w:left="53" w:right="24"/>
      </w:pPr>
      <w:r>
        <w:t>На уровне образовательной организации мониторинг достижения целевых показателей внедрения Целевой модели наставничества проводится ежегодно, не позднее 20 октября текущего года.</w:t>
      </w:r>
    </w:p>
    <w:p w:rsidR="00E93DF7" w:rsidRDefault="008F3BF6" w:rsidP="00C37665">
      <w:pPr>
        <w:spacing w:after="25"/>
        <w:ind w:left="0" w:right="24" w:firstLine="0"/>
        <w:jc w:val="center"/>
      </w:pPr>
      <w:r>
        <w:t>Мониторинг на муниципальном уровне</w:t>
      </w:r>
    </w:p>
    <w:p w:rsidR="00E93DF7" w:rsidRPr="007331B9" w:rsidRDefault="008F3BF6">
      <w:pPr>
        <w:ind w:left="53" w:right="24"/>
        <w:rPr>
          <w:color w:val="FF0000"/>
        </w:rPr>
      </w:pPr>
      <w:r w:rsidRPr="007331B9">
        <w:rPr>
          <w:color w:val="FF0000"/>
        </w:rPr>
        <w:t>На муниципальном уровне мониторинг достижения целевых показателей внедрения Целевой модели наставничества производит орган местного самоуправления, осуществляющий управление в сфере образования. Планируемые показатели и сроки их достижения отражаются в муниципальных дорожных картах развития приоритетных форм наставничества в сфере общего образования и дополнительного образования детей. Достижение целевых показателей оценивается путем сопоставления ф</w:t>
      </w:r>
      <w:r w:rsidR="00C37665" w:rsidRPr="007331B9">
        <w:rPr>
          <w:color w:val="FF0000"/>
        </w:rPr>
        <w:t>актических и планируемых целевы</w:t>
      </w:r>
      <w:r w:rsidRPr="007331B9">
        <w:rPr>
          <w:color w:val="FF0000"/>
        </w:rPr>
        <w:t>х показателей внедрения Целевой модели наставничества.</w:t>
      </w:r>
    </w:p>
    <w:p w:rsidR="00E93DF7" w:rsidRDefault="008F3BF6">
      <w:pPr>
        <w:ind w:left="53" w:right="24"/>
      </w:pPr>
      <w:r>
        <w:t>На муниципальном уровне мониторинг достижения целевых показателей внедрения Целевой модели наставничества проводится ежегодно, не позднее 1 ноября текущего года.</w:t>
      </w:r>
    </w:p>
    <w:p w:rsidR="00E93DF7" w:rsidRDefault="008F3BF6" w:rsidP="00B72574">
      <w:pPr>
        <w:spacing w:after="35"/>
        <w:ind w:left="1483" w:right="24" w:firstLine="0"/>
      </w:pPr>
      <w:r>
        <w:t>Мониторинг на региональном уровне</w:t>
      </w:r>
    </w:p>
    <w:p w:rsidR="00E93DF7" w:rsidRDefault="008F3BF6">
      <w:pPr>
        <w:spacing w:after="37"/>
        <w:ind w:left="53" w:right="24"/>
      </w:pPr>
      <w:r>
        <w:t>На региональном уровне мониторин</w:t>
      </w:r>
      <w:r w:rsidR="00BE34AA">
        <w:t xml:space="preserve">г достижения целевых </w:t>
      </w:r>
      <w:proofErr w:type="spellStart"/>
      <w:r w:rsidR="00BE34AA">
        <w:t>показателеЙ</w:t>
      </w:r>
      <w:proofErr w:type="spellEnd"/>
      <w:r>
        <w:t xml:space="preserve"> внедрения Целевой модели наставничества осуществляют министерство образования </w:t>
      </w:r>
      <w:r w:rsidR="00B72574">
        <w:t>Приморского</w:t>
      </w:r>
      <w:r>
        <w:t xml:space="preserve"> края и </w:t>
      </w:r>
      <w:r w:rsidR="00B72574">
        <w:t xml:space="preserve">Региональный наставнический </w:t>
      </w:r>
      <w:r>
        <w:t>центр</w:t>
      </w:r>
      <w:r w:rsidR="00B72574">
        <w:t xml:space="preserve"> Приморского</w:t>
      </w:r>
      <w:r>
        <w:t xml:space="preserve"> краевого института развития образования на основании данных органов местного самоуправления, осуществляющих управление в сфере образования, а также</w:t>
      </w:r>
      <w:r w:rsidR="00B72574">
        <w:t xml:space="preserve"> краевых образовательных органи</w:t>
      </w:r>
      <w:r>
        <w:t>заций разных уровней образования.</w:t>
      </w:r>
    </w:p>
    <w:p w:rsidR="00E93DF7" w:rsidRDefault="008F3BF6">
      <w:pPr>
        <w:spacing w:after="55"/>
        <w:ind w:left="53" w:right="24"/>
      </w:pPr>
      <w:r>
        <w:t xml:space="preserve">Планируемые показатели и сроки их достижения отражаются в региональных дорожных картах развития приоритетных форм наставничества в сфере профессионального образования, общего образования </w:t>
      </w:r>
      <w:r>
        <w:lastRenderedPageBreak/>
        <w:t>и дополнительного образования детей. Достижение целевых показателей оценивается путем сопоставления фактических и планируемых целевых показателей внедрения Целевой модели наставничества.</w:t>
      </w:r>
    </w:p>
    <w:p w:rsidR="00E93DF7" w:rsidRDefault="008F3BF6">
      <w:pPr>
        <w:spacing w:after="64"/>
        <w:ind w:left="53" w:right="24"/>
      </w:pPr>
      <w:r>
        <w:t>На региональном уровне мониторинг достижения целевых показателей внедрения Целевой модели наставничества проводится ежегодно, не позднее 1 декабря текущего года.</w:t>
      </w:r>
    </w:p>
    <w:p w:rsidR="00E93DF7" w:rsidRDefault="008F3BF6">
      <w:pPr>
        <w:spacing w:after="354"/>
        <w:ind w:left="53" w:right="24"/>
      </w:pPr>
      <w:r>
        <w:t>В срок не позднее 20 января года, следующего за отчетным, куратор внедрения Целевой модели в образовательной организации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Федерации, которое на основании полученных данных проводит оценку доли обучающихся, вовлеченных в различные формы наставничества (отношение общего количества участников программ наставничества к общему числу обучающихся).</w:t>
      </w:r>
    </w:p>
    <w:p w:rsidR="00E93DF7" w:rsidRDefault="008F3BF6">
      <w:pPr>
        <w:spacing w:after="163" w:line="259" w:lineRule="auto"/>
        <w:ind w:left="53" w:hanging="10"/>
      </w:pPr>
      <w:r>
        <w:rPr>
          <w:sz w:val="30"/>
        </w:rPr>
        <w:t>5.3. Способы мониторинга наставнической деятельности</w:t>
      </w:r>
    </w:p>
    <w:p w:rsidR="00E93DF7" w:rsidRDefault="008F3BF6">
      <w:pPr>
        <w:spacing w:after="93"/>
        <w:ind w:left="53" w:right="24"/>
      </w:pPr>
      <w:r>
        <w:t xml:space="preserve">Для оценки эффективности внедрения программы наставничества </w:t>
      </w:r>
      <w:r w:rsidR="00B72574">
        <w:rPr>
          <w:noProof/>
        </w:rPr>
        <w:t>ре</w:t>
      </w:r>
      <w:r>
        <w:t>комендуется организовать систематический мониторинг, состоящий из двух этапов:</w:t>
      </w:r>
    </w:p>
    <w:p w:rsidR="00E93DF7" w:rsidRDefault="008F3BF6">
      <w:pPr>
        <w:spacing w:after="86"/>
        <w:ind w:left="53" w:right="91" w:firstLine="763"/>
      </w:pPr>
      <w:r>
        <w:t xml:space="preserve">1-й этап — мониторинг процесса реализации программы наставничества, который оценивает сильные и слабые стороны программы наставничества; возможности программы наставничества и угрозы ее реализации; процент реализации образовательных и культурных проектов совместно с представителями предприятий; процент обучающихся, успешно прошедших профессиональные и </w:t>
      </w:r>
      <w:proofErr w:type="spellStart"/>
      <w:r>
        <w:t>компетентностные</w:t>
      </w:r>
      <w:proofErr w:type="spellEnd"/>
      <w:r>
        <w:t xml:space="preserve"> тесты; количество обучающихся, планирующих трудоустройство или уже трудоустроенных на региональных предприятиях.</w:t>
      </w:r>
    </w:p>
    <w:p w:rsidR="00E93DF7" w:rsidRDefault="008F3BF6" w:rsidP="00B72574">
      <w:pPr>
        <w:spacing w:after="48"/>
        <w:ind w:left="53" w:right="96"/>
      </w:pPr>
      <w:r>
        <w:t xml:space="preserve">2-й этап — мониторинг влияния программы на всех участников, результатом которого является развитие гибких навыков, необходимых для гармоничной личности; уровня </w:t>
      </w:r>
      <w:proofErr w:type="spellStart"/>
      <w:r>
        <w:t>мотивированности</w:t>
      </w:r>
      <w:proofErr w:type="spellEnd"/>
      <w:r>
        <w:t xml:space="preserve"> и осознанности участников в</w:t>
      </w:r>
      <w:r w:rsidR="00B72574">
        <w:t xml:space="preserve"> </w:t>
      </w:r>
      <w:r>
        <w:t>вопросах саморазвития и профессионального образования; степени включенности обучающихся в образовательные процессы организации; качества адаптации молодого специалиста на месте работы, удовлетворенности педагогов собственной профессиональной деятельностью.</w:t>
      </w:r>
    </w:p>
    <w:p w:rsidR="00E93DF7" w:rsidRDefault="008F3BF6">
      <w:pPr>
        <w:ind w:left="53" w:right="24"/>
      </w:pPr>
      <w:r>
        <w:t>Мониторинг наставнического сопровождения наставляемых может осуществляться разными способами:</w:t>
      </w:r>
    </w:p>
    <w:p w:rsidR="00E93DF7" w:rsidRDefault="008F3BF6">
      <w:pPr>
        <w:numPr>
          <w:ilvl w:val="0"/>
          <w:numId w:val="30"/>
        </w:numPr>
        <w:ind w:right="24"/>
      </w:pPr>
      <w:r>
        <w:t>подготовка куратором наставнической деятельности и сторонним экспертом отзывов о результатах работы наставнической пары и реализации программы наставничества;</w:t>
      </w:r>
    </w:p>
    <w:p w:rsidR="00E93DF7" w:rsidRDefault="008F3BF6">
      <w:pPr>
        <w:numPr>
          <w:ilvl w:val="0"/>
          <w:numId w:val="30"/>
        </w:numPr>
        <w:ind w:right="24"/>
      </w:pPr>
      <w:r>
        <w:lastRenderedPageBreak/>
        <w:t xml:space="preserve">качественные и количественные отчеты о реализации и инициации проектов сопровождения одаренных, высокомотивированных обучающихся, включающих </w:t>
      </w:r>
      <w:proofErr w:type="spellStart"/>
      <w:r>
        <w:t>тьюторское</w:t>
      </w:r>
      <w:proofErr w:type="spellEnd"/>
      <w:r>
        <w:t xml:space="preserve"> сопровождение;</w:t>
      </w:r>
    </w:p>
    <w:p w:rsidR="00E93DF7" w:rsidRDefault="008F3BF6">
      <w:pPr>
        <w:numPr>
          <w:ilvl w:val="0"/>
          <w:numId w:val="30"/>
        </w:numPr>
        <w:ind w:right="24"/>
      </w:pPr>
      <w:r>
        <w:t xml:space="preserve">продукты совместной интеллектуальной деятельности наставников и </w:t>
      </w:r>
      <w:proofErr w:type="spellStart"/>
      <w:r>
        <w:t>тьюторантов</w:t>
      </w:r>
      <w:proofErr w:type="spellEnd"/>
      <w:r>
        <w:t xml:space="preserve"> (индивидуальные карты, визуализированные траектории, маршруты, программы, личностно-ресурсные карты);</w:t>
      </w:r>
    </w:p>
    <w:p w:rsidR="00E93DF7" w:rsidRDefault="008F3BF6">
      <w:pPr>
        <w:numPr>
          <w:ilvl w:val="0"/>
          <w:numId w:val="30"/>
        </w:numPr>
        <w:ind w:right="24"/>
      </w:pPr>
      <w:r>
        <w:t>дневники самонаблюдения наставников;</w:t>
      </w:r>
    </w:p>
    <w:p w:rsidR="00E93DF7" w:rsidRDefault="008F3BF6">
      <w:pPr>
        <w:numPr>
          <w:ilvl w:val="0"/>
          <w:numId w:val="30"/>
        </w:numPr>
        <w:ind w:right="24"/>
      </w:pPr>
      <w:r>
        <w:t xml:space="preserve">портфолио наставников </w:t>
      </w:r>
      <w:proofErr w:type="spellStart"/>
      <w:r>
        <w:t>фезультативность</w:t>
      </w:r>
      <w:proofErr w:type="spellEnd"/>
      <w:r>
        <w:t xml:space="preserve"> по направлениям, корреляция с содержанием карты/маршрута/программы/траектории);</w:t>
      </w:r>
    </w:p>
    <w:p w:rsidR="00E93DF7" w:rsidRDefault="008F3BF6">
      <w:pPr>
        <w:numPr>
          <w:ilvl w:val="0"/>
          <w:numId w:val="30"/>
        </w:numPr>
        <w:ind w:right="24"/>
      </w:pPr>
      <w:r>
        <w:t>наличие методического кейса у наставника;</w:t>
      </w:r>
    </w:p>
    <w:p w:rsidR="00E93DF7" w:rsidRDefault="008F3BF6">
      <w:pPr>
        <w:numPr>
          <w:ilvl w:val="0"/>
          <w:numId w:val="30"/>
        </w:numPr>
        <w:ind w:right="24"/>
      </w:pPr>
      <w:r>
        <w:t>принадлежность к сообществу наставников (</w:t>
      </w:r>
      <w:proofErr w:type="spellStart"/>
      <w:r>
        <w:t>тьюторов</w:t>
      </w:r>
      <w:proofErr w:type="spellEnd"/>
      <w:r>
        <w:t>).</w:t>
      </w:r>
    </w:p>
    <w:p w:rsidR="00E93DF7" w:rsidRDefault="008F3BF6">
      <w:pPr>
        <w:ind w:left="754" w:right="24" w:firstLine="0"/>
      </w:pPr>
      <w:r>
        <w:t>Критерии оценки работы наставников:</w:t>
      </w:r>
    </w:p>
    <w:p w:rsidR="00E93DF7" w:rsidRDefault="008F3BF6">
      <w:pPr>
        <w:numPr>
          <w:ilvl w:val="0"/>
          <w:numId w:val="30"/>
        </w:numPr>
        <w:ind w:right="24"/>
      </w:pPr>
      <w:r>
        <w:t>повышение проектной культуры наставляемых, которая оценивается по итогам проекта;</w:t>
      </w:r>
    </w:p>
    <w:p w:rsidR="00E93DF7" w:rsidRDefault="008F3BF6">
      <w:pPr>
        <w:numPr>
          <w:ilvl w:val="0"/>
          <w:numId w:val="30"/>
        </w:numPr>
        <w:ind w:right="24"/>
      </w:pPr>
      <w:r>
        <w:t>качественный результат посещаемости творческих кружков, объединений, спортивных секций, внеурочных мероприятий;</w:t>
      </w:r>
    </w:p>
    <w:p w:rsidR="00E93DF7" w:rsidRDefault="008F3BF6">
      <w:pPr>
        <w:numPr>
          <w:ilvl w:val="0"/>
          <w:numId w:val="30"/>
        </w:numPr>
        <w:ind w:right="24"/>
      </w:pPr>
      <w:r>
        <w:t>количественный и качественный рост успешно реализованных образовательных и творческих проектов;</w:t>
      </w:r>
    </w:p>
    <w:p w:rsidR="00E93DF7" w:rsidRDefault="008F3BF6">
      <w:pPr>
        <w:numPr>
          <w:ilvl w:val="0"/>
          <w:numId w:val="30"/>
        </w:numPr>
        <w:ind w:right="24"/>
      </w:pPr>
      <w:r>
        <w:t>активность наставляемых в научной, спортивной, культурно</w:t>
      </w:r>
      <w:r w:rsidR="00CF5DE8">
        <w:t>-</w:t>
      </w:r>
      <w:r>
        <w:t>массовой, общественной деятельности образовательной организации (показателем является портфолио обучающегося, учитывающее участие в конкурсах, олимпиадах, соревнованиях и его результаты).</w:t>
      </w:r>
    </w:p>
    <w:p w:rsidR="00E93DF7" w:rsidRDefault="008F3BF6">
      <w:pPr>
        <w:ind w:left="53" w:right="24"/>
      </w:pPr>
      <w:r>
        <w:t>Достижение целевых показателей оценивается путем сопоставления фактических и планируемых целевых показателей реализации дорожной карты образовательной организации и программ наставничества.</w:t>
      </w:r>
    </w:p>
    <w:p w:rsidR="00E93DF7" w:rsidRDefault="008F3BF6">
      <w:pPr>
        <w:ind w:left="773" w:right="24" w:firstLine="0"/>
      </w:pPr>
      <w:r>
        <w:t>Результатом успешного мониторинга будет:</w:t>
      </w:r>
    </w:p>
    <w:p w:rsidR="00E93DF7" w:rsidRDefault="00B72574">
      <w:pPr>
        <w:ind w:left="53" w:right="24" w:firstLine="14"/>
      </w:pPr>
      <w:proofErr w:type="gramStart"/>
      <w:r>
        <w:t>« упаковка</w:t>
      </w:r>
      <w:proofErr w:type="gramEnd"/>
      <w:r>
        <w:t xml:space="preserve">» </w:t>
      </w:r>
      <w:r w:rsidR="008F3BF6">
        <w:t>реализуемой программы наставничества в лучшую практику — в случае соответствия фактических целевых показателей реализации дорожной карты и программы наставничества планируемым;</w:t>
      </w:r>
    </w:p>
    <w:p w:rsidR="00E93DF7" w:rsidRDefault="008F3BF6">
      <w:pPr>
        <w:numPr>
          <w:ilvl w:val="0"/>
          <w:numId w:val="30"/>
        </w:numPr>
        <w:spacing w:after="29"/>
        <w:ind w:right="24"/>
      </w:pPr>
      <w:r>
        <w:t xml:space="preserve">доработка и внесение изменений в дорожную карту и программу наставничества — в случае отклонения фактических целевых показателей реализации дорожной карты внедрения Целевой </w:t>
      </w:r>
      <w:r w:rsidR="00CF5DE8">
        <w:t>модели наставничества и програм</w:t>
      </w:r>
      <w:r>
        <w:t>мы наставничества от планируемых.</w:t>
      </w:r>
    </w:p>
    <w:p w:rsidR="00E93DF7" w:rsidRDefault="008F3BF6">
      <w:pPr>
        <w:ind w:left="53" w:right="24"/>
      </w:pPr>
      <w:r>
        <w:t>Отчет по итогам внедрения программы наставничества с</w:t>
      </w:r>
      <w:r w:rsidR="00CF5DE8">
        <w:t>одержит информацию, раскрывающ</w:t>
      </w:r>
      <w:r>
        <w:t>ую критерии оценки наставников. Отчет заполняется ежеквартально и проверяется куратором, при необходимости куратор совместно с наставником вносит изменения в программу работы с обучающимися, план работы и план-задание наставника, в зависимости от формы наставничества.</w:t>
      </w:r>
    </w:p>
    <w:p w:rsidR="00E93DF7" w:rsidRDefault="008F3BF6">
      <w:pPr>
        <w:ind w:left="53" w:right="24"/>
      </w:pPr>
      <w:r>
        <w:t xml:space="preserve">По окончании работы </w:t>
      </w:r>
      <w:proofErr w:type="gramStart"/>
      <w:r>
        <w:t>пары ”наставник</w:t>
      </w:r>
      <w:proofErr w:type="gramEnd"/>
      <w:r>
        <w:t xml:space="preserve"> — наставляемый” куратор наставнической пары, наставник и наставляемый заполняют </w:t>
      </w:r>
      <w:r w:rsidRPr="00CF5DE8">
        <w:rPr>
          <w:i/>
        </w:rPr>
        <w:lastRenderedPageBreak/>
        <w:t>формализованный на уровне образовательной организации</w:t>
      </w:r>
      <w:r>
        <w:t xml:space="preserve"> отчет о процессе прохождения наставничества, прогрессе наставляемого и работе наставника.</w:t>
      </w:r>
    </w:p>
    <w:p w:rsidR="00E93DF7" w:rsidRDefault="008F3BF6">
      <w:pPr>
        <w:spacing w:after="303"/>
        <w:ind w:left="53" w:right="24"/>
      </w:pPr>
      <w:r>
        <w:t>По итогам обработки формализованных отчетов (анкет) происходит поощрение наставников в формате, предусмотренном образовательной организацией.</w:t>
      </w:r>
    </w:p>
    <w:p w:rsidR="00E93DF7" w:rsidRDefault="008F3BF6">
      <w:pPr>
        <w:numPr>
          <w:ilvl w:val="0"/>
          <w:numId w:val="31"/>
        </w:numPr>
        <w:spacing w:after="56" w:line="259" w:lineRule="auto"/>
        <w:ind w:hanging="288"/>
      </w:pPr>
      <w:r>
        <w:rPr>
          <w:sz w:val="30"/>
        </w:rPr>
        <w:t>Обзор практик наставничества в образовательных организациях края</w:t>
      </w:r>
    </w:p>
    <w:p w:rsidR="00E93DF7" w:rsidRDefault="008F3BF6">
      <w:pPr>
        <w:ind w:left="53" w:right="24"/>
      </w:pPr>
      <w:r>
        <w:t>В системе образования края с целью раскрытия потенциала личности наставляемого, необходимого для успешной личной и профессиональной самореализации, создания условий для формирования эффективной системы поддержки, самоопределения и профессиональной ориентации обучающихся, педагогических работников разных уровней образования и молодых специалистов активно развиваются разные индивидуальные и групповые формы наставничества.</w:t>
      </w:r>
    </w:p>
    <w:p w:rsidR="00E93DF7" w:rsidRDefault="008F3BF6">
      <w:pPr>
        <w:ind w:left="53" w:right="2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4224528</wp:posOffset>
            </wp:positionH>
            <wp:positionV relativeFrom="page">
              <wp:posOffset>615870</wp:posOffset>
            </wp:positionV>
            <wp:extent cx="3048" cy="6098"/>
            <wp:effectExtent l="0" t="0" r="0" b="0"/>
            <wp:wrapTopAndBottom/>
            <wp:docPr id="66463" name="Picture 66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3" name="Picture 664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наставников реализуются отдельные образовательные мероприятия, проекты. Лучшие практики наставничества опубликованы и рекомендованы к распространению на федеральном уровне. Создана </w:t>
      </w:r>
      <w:r w:rsidR="00CF5DE8">
        <w:t>виртуальная карта лучших практик</w:t>
      </w:r>
      <w:r>
        <w:t xml:space="preserve"> </w:t>
      </w:r>
      <w:r w:rsidR="00CF5DE8">
        <w:t>наставничества Приморс</w:t>
      </w:r>
      <w:r>
        <w:t>кого края.</w:t>
      </w:r>
    </w:p>
    <w:p w:rsidR="00E93DF7" w:rsidRPr="00CF5DE8" w:rsidRDefault="008F3BF6" w:rsidP="00CF5DE8">
      <w:pPr>
        <w:spacing w:after="343" w:line="237" w:lineRule="auto"/>
        <w:ind w:left="48" w:firstLine="715"/>
        <w:rPr>
          <w:szCs w:val="28"/>
        </w:rPr>
      </w:pPr>
      <w:r w:rsidRPr="00CF5DE8">
        <w:rPr>
          <w:szCs w:val="28"/>
        </w:rPr>
        <w:t>Все это является хорошими стартовыми условиями для системного внедрения Целевой моде</w:t>
      </w:r>
      <w:r w:rsidR="00CF5DE8">
        <w:rPr>
          <w:szCs w:val="28"/>
        </w:rPr>
        <w:t>ли наставни</w:t>
      </w:r>
      <w:r w:rsidRPr="00CF5DE8">
        <w:rPr>
          <w:szCs w:val="28"/>
        </w:rPr>
        <w:t>чества в обра</w:t>
      </w:r>
      <w:r w:rsidR="00CF5DE8">
        <w:rPr>
          <w:szCs w:val="28"/>
        </w:rPr>
        <w:t>зовательных организация</w:t>
      </w:r>
      <w:r w:rsidRPr="00CF5DE8">
        <w:rPr>
          <w:szCs w:val="28"/>
        </w:rPr>
        <w:t>х края.</w:t>
      </w:r>
    </w:p>
    <w:p w:rsidR="00E93DF7" w:rsidRDefault="00CF5DE8">
      <w:pPr>
        <w:spacing w:after="67" w:line="259" w:lineRule="auto"/>
        <w:ind w:left="53" w:hanging="10"/>
      </w:pPr>
      <w:r>
        <w:rPr>
          <w:sz w:val="30"/>
        </w:rPr>
        <w:t>П</w:t>
      </w:r>
      <w:r w:rsidR="008F3BF6">
        <w:rPr>
          <w:sz w:val="30"/>
        </w:rPr>
        <w:t>рактики наставничества в системе общего образования края</w:t>
      </w:r>
    </w:p>
    <w:p w:rsidR="00E93DF7" w:rsidRDefault="008F3BF6">
      <w:pPr>
        <w:ind w:left="53" w:right="24"/>
      </w:pPr>
      <w:r>
        <w:t>В системе общего образования края накоплен содержательный опыт наставничества в разных формах.</w:t>
      </w:r>
    </w:p>
    <w:p w:rsidR="00E93DF7" w:rsidRDefault="008F3BF6">
      <w:pPr>
        <w:ind w:left="53" w:right="24"/>
      </w:pPr>
      <w:r>
        <w:t>Посредством наставничества в крае осуществляется поддержка профессионального становления молодых педагогов, педагогов, имеющих те или иные профессиональные затруднения или дефициты, педагогов, имеющих потребность в освоении новых позиций и ролей, развитие их профессиональных компетенций.</w:t>
      </w:r>
    </w:p>
    <w:p w:rsidR="00E93DF7" w:rsidRDefault="008F3BF6">
      <w:pPr>
        <w:ind w:left="53" w:right="24"/>
      </w:pPr>
      <w:r>
        <w:t>С целью оказания помощи муниципальным органам, администрации общеобразовательной организации в выработке унифицированных подходов (сценариев) к организации и использованию механизма наставничества в отношении педагогических работников (в том чис</w:t>
      </w:r>
      <w:r w:rsidR="00CF5DE8">
        <w:t>ле молодых педагогов), организа</w:t>
      </w:r>
      <w:r>
        <w:t xml:space="preserve">ции процесса прохождения наставничества </w:t>
      </w:r>
      <w:r w:rsidR="00CF5DE8">
        <w:t>Приморским</w:t>
      </w:r>
      <w:r>
        <w:t xml:space="preserve"> краевым институтом развития образования подготовлен методический инструментарий</w:t>
      </w:r>
      <w:r w:rsidR="00CF5DE8">
        <w:t xml:space="preserve"> и размещен в 2020 году на сайте ПК ИРО </w:t>
      </w:r>
      <w:hyperlink r:id="rId27" w:history="1">
        <w:r w:rsidR="00CF5DE8" w:rsidRPr="001D3327">
          <w:rPr>
            <w:rStyle w:val="a6"/>
          </w:rPr>
          <w:t>https://pkiro.ru/activities/proekty/naczionalnyj-proekt-obrazovanie/regionalnyj-proekt-uchitel-budushhego/</w:t>
        </w:r>
      </w:hyperlink>
      <w:r>
        <w:t>.</w:t>
      </w:r>
      <w:r w:rsidR="00CF5DE8">
        <w:t xml:space="preserve">   Создана и действует региональная </w:t>
      </w:r>
      <w:proofErr w:type="gramStart"/>
      <w:r w:rsidR="00CF5DE8">
        <w:t>он-</w:t>
      </w:r>
      <w:proofErr w:type="spellStart"/>
      <w:r w:rsidR="00CF5DE8">
        <w:t>лайн</w:t>
      </w:r>
      <w:proofErr w:type="spellEnd"/>
      <w:proofErr w:type="gramEnd"/>
      <w:r w:rsidR="00CF5DE8">
        <w:t xml:space="preserve"> Школа наставника. Создана Ассоциация наставников Приморского края, участники которой </w:t>
      </w:r>
      <w:proofErr w:type="spellStart"/>
      <w:r w:rsidR="00CF5DE8">
        <w:t>диссеминируют</w:t>
      </w:r>
      <w:proofErr w:type="spellEnd"/>
      <w:r w:rsidR="00CF5DE8">
        <w:t xml:space="preserve"> опыт в данном направлении в рамках различных событий.</w:t>
      </w:r>
    </w:p>
    <w:p w:rsidR="00E93DF7" w:rsidRDefault="008F3BF6">
      <w:pPr>
        <w:ind w:left="53" w:right="24"/>
      </w:pPr>
      <w:r>
        <w:lastRenderedPageBreak/>
        <w:t xml:space="preserve">Согласно данному методическому инструментарию организация и внедрение наставничества в </w:t>
      </w:r>
      <w:proofErr w:type="gramStart"/>
      <w:r>
        <w:t>форме ”педагог</w:t>
      </w:r>
      <w:proofErr w:type="gramEnd"/>
      <w:r>
        <w:t xml:space="preserve"> — педагог” предполагает реализацию четырех основных этапов: организация наставничества; назначение наставников и лиц, в отношении которых осуществляется наставничество; прохождение наставничества; завершение наставничества.</w:t>
      </w:r>
    </w:p>
    <w:p w:rsidR="00E93DF7" w:rsidRDefault="008F3BF6">
      <w:pPr>
        <w:ind w:left="53" w:right="24"/>
      </w:pPr>
      <w:r>
        <w:t>На первом этапе принимаются необходимые документы, определяются лица, ответственные за организацию наставничества и руководство им, а также выбираются формы наставничества.</w:t>
      </w:r>
    </w:p>
    <w:p w:rsidR="00E93DF7" w:rsidRDefault="008F3BF6">
      <w:pPr>
        <w:spacing w:after="36"/>
        <w:ind w:left="53" w:right="24"/>
      </w:pPr>
      <w:r>
        <w:t>На втором этапе происходит назначение наставников и лиц, в отношении которых осуществляется наставничество (из числа административного персонала, педагогических работников, лиц, уволившихся в связи с достижением пенсионного возраста, лучших педагогов муниципалитета, региона и др.).</w:t>
      </w:r>
    </w:p>
    <w:p w:rsidR="00E93DF7" w:rsidRDefault="008F3BF6">
      <w:pPr>
        <w:ind w:left="53" w:right="24"/>
      </w:pPr>
      <w:r>
        <w:t>На третьем этапе происходит реализация процесса наставничества: утверждается перечень мероприятий по наставничеству, определяются формы и методы работы наставников, осуществляется выбор инструментов, применяемых для реализации наставничества.</w:t>
      </w:r>
    </w:p>
    <w:p w:rsidR="00E93DF7" w:rsidRDefault="008F3BF6">
      <w:pPr>
        <w:ind w:left="53" w:right="24"/>
      </w:pPr>
      <w:r>
        <w:t>Завершающий этап предполагает подведение итогов наставничества и получение обратной связи от наставников и лиц, в отношении которых осуществлялось наставничество, с помощью заполнения формализованных отчетов (анкет). Далее происходит обработка формализованных отчетов (анкет) и поощрение наставников по результатам проведенной работы.</w:t>
      </w:r>
    </w:p>
    <w:p w:rsidR="00E93DF7" w:rsidRDefault="008F3BF6">
      <w:pPr>
        <w:ind w:left="811" w:right="24" w:firstLine="0"/>
      </w:pPr>
      <w:r>
        <w:t>В крае существует система сопровождения наставничества.</w:t>
      </w:r>
    </w:p>
    <w:p w:rsidR="00E93DF7" w:rsidRDefault="008F3BF6">
      <w:pPr>
        <w:ind w:left="53" w:right="24"/>
      </w:pPr>
      <w:r>
        <w:t>С 20</w:t>
      </w:r>
      <w:r w:rsidR="00CF5DE8">
        <w:t>20</w:t>
      </w:r>
      <w:r>
        <w:t xml:space="preserve"> года в рамках </w:t>
      </w:r>
      <w:r w:rsidR="00CF5DE8">
        <w:t xml:space="preserve">ДПП </w:t>
      </w:r>
      <w:proofErr w:type="gramStart"/>
      <w:r w:rsidR="00CF5DE8">
        <w:t xml:space="preserve">ПК </w:t>
      </w:r>
      <w:r w:rsidR="00F51527">
        <w:t xml:space="preserve"> “</w:t>
      </w:r>
      <w:proofErr w:type="gramEnd"/>
      <w:r w:rsidR="00CF5DE8">
        <w:t>Наставник молодого педагога образовательной организации</w:t>
      </w:r>
      <w:r>
        <w:t xml:space="preserve">" прошло обучение около </w:t>
      </w:r>
      <w:r w:rsidR="00CF5DE8">
        <w:t>29</w:t>
      </w:r>
      <w:r>
        <w:t xml:space="preserve"> педагогических работников</w:t>
      </w:r>
      <w:r w:rsidR="00F51527">
        <w:t>, также  по ДПП ПК «</w:t>
      </w:r>
      <w:r w:rsidR="00F51527" w:rsidRPr="00F51527">
        <w:t>Школа наставника молодого педагога: опыт лучших практик Приморского края</w:t>
      </w:r>
      <w:r w:rsidR="00F51527">
        <w:t>» прошло обучение  102 человека</w:t>
      </w:r>
      <w:r>
        <w:t>.</w:t>
      </w:r>
    </w:p>
    <w:p w:rsidR="00E93DF7" w:rsidRDefault="008F3BF6">
      <w:pPr>
        <w:ind w:left="53" w:right="24"/>
      </w:pPr>
      <w:r>
        <w:t>Успешным примером развития наставничества</w:t>
      </w:r>
      <w:r w:rsidR="00F51527">
        <w:t xml:space="preserve"> модели «наставник –молодой педагог»</w:t>
      </w:r>
      <w:r>
        <w:t xml:space="preserve"> можно считать опыт образовательных организаций края: </w:t>
      </w:r>
      <w:r w:rsidR="00F51527">
        <w:t xml:space="preserve">МБОУ СОШ № 32 г. </w:t>
      </w:r>
      <w:proofErr w:type="gramStart"/>
      <w:r w:rsidR="00F51527">
        <w:t xml:space="preserve">Уссурийска,   </w:t>
      </w:r>
      <w:proofErr w:type="gramEnd"/>
      <w:r w:rsidR="00F51527">
        <w:t xml:space="preserve">МБОУ «Гимназия №1» Артемовского городского округа, Филиала  с. Дубовское МБОУ СОШ № 8 Спасского района,  МДОУ ЦРР № 5 г. Спасска-Дальнего и др. </w:t>
      </w:r>
    </w:p>
    <w:p w:rsidR="00E93DF7" w:rsidRDefault="008F3BF6">
      <w:pPr>
        <w:spacing w:after="0" w:line="259" w:lineRule="auto"/>
        <w:ind w:left="9307" w:firstLine="0"/>
        <w:jc w:val="left"/>
      </w:pPr>
      <w:r>
        <w:rPr>
          <w:noProof/>
        </w:rPr>
        <w:drawing>
          <wp:inline distT="0" distB="0" distL="0" distR="0">
            <wp:extent cx="36576" cy="60977"/>
            <wp:effectExtent l="0" t="0" r="0" b="0"/>
            <wp:docPr id="75185" name="Picture 75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85" name="Picture 7518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F7" w:rsidRDefault="008F3BF6" w:rsidP="00F51527">
      <w:pPr>
        <w:spacing w:after="325"/>
        <w:ind w:left="0" w:right="24" w:firstLine="0"/>
      </w:pPr>
      <w:r>
        <w:t xml:space="preserve">Всего в движение по </w:t>
      </w:r>
      <w:proofErr w:type="gramStart"/>
      <w:r>
        <w:t xml:space="preserve">наставничеству </w:t>
      </w:r>
      <w:r w:rsidR="00F51527">
        <w:t xml:space="preserve"> в</w:t>
      </w:r>
      <w:proofErr w:type="gramEnd"/>
      <w:r w:rsidR="00F51527">
        <w:t xml:space="preserve"> 2020 году </w:t>
      </w:r>
      <w:r>
        <w:t xml:space="preserve">включено более </w:t>
      </w:r>
      <w:r w:rsidR="00F51527">
        <w:t xml:space="preserve">410 </w:t>
      </w:r>
      <w:r>
        <w:t>участников.</w:t>
      </w:r>
    </w:p>
    <w:p w:rsidR="00E93DF7" w:rsidRDefault="00E93DF7">
      <w:pPr>
        <w:spacing w:after="0" w:line="259" w:lineRule="auto"/>
        <w:ind w:left="3828" w:firstLine="0"/>
        <w:jc w:val="left"/>
      </w:pPr>
    </w:p>
    <w:p w:rsidR="00E93DF7" w:rsidRDefault="00E93DF7">
      <w:pPr>
        <w:sectPr w:rsidR="00E93DF7" w:rsidSect="00B6551E">
          <w:headerReference w:type="even" r:id="rId29"/>
          <w:headerReference w:type="default" r:id="rId30"/>
          <w:headerReference w:type="first" r:id="rId31"/>
          <w:pgSz w:w="11875" w:h="16934"/>
          <w:pgMar w:top="851" w:right="1102" w:bottom="851" w:left="1418" w:header="720" w:footer="720" w:gutter="0"/>
          <w:cols w:space="720"/>
          <w:titlePg/>
        </w:sectPr>
      </w:pPr>
    </w:p>
    <w:p w:rsidR="002D37A1" w:rsidRPr="002D37A1" w:rsidRDefault="002D37A1" w:rsidP="002D37A1">
      <w:pPr>
        <w:ind w:left="-142"/>
        <w:rPr>
          <w:szCs w:val="28"/>
        </w:rPr>
      </w:pPr>
      <w:r w:rsidRPr="002D37A1">
        <w:rPr>
          <w:szCs w:val="28"/>
        </w:rPr>
        <w:lastRenderedPageBreak/>
        <w:t>Список приложений</w:t>
      </w:r>
    </w:p>
    <w:p w:rsidR="002D37A1" w:rsidRPr="002D37A1" w:rsidRDefault="002D37A1" w:rsidP="00DB6BDB">
      <w:pPr>
        <w:pStyle w:val="a5"/>
        <w:numPr>
          <w:ilvl w:val="0"/>
          <w:numId w:val="34"/>
        </w:numPr>
        <w:spacing w:after="200" w:line="276" w:lineRule="auto"/>
        <w:ind w:left="-142"/>
        <w:rPr>
          <w:szCs w:val="28"/>
        </w:rPr>
      </w:pPr>
      <w:r w:rsidRPr="002D37A1">
        <w:rPr>
          <w:szCs w:val="28"/>
        </w:rPr>
        <w:t>Типовая программа наставничества.</w:t>
      </w:r>
    </w:p>
    <w:p w:rsidR="002D37A1" w:rsidRPr="002D37A1" w:rsidRDefault="002D37A1" w:rsidP="00DB6BDB">
      <w:pPr>
        <w:pStyle w:val="a5"/>
        <w:numPr>
          <w:ilvl w:val="0"/>
          <w:numId w:val="34"/>
        </w:numPr>
        <w:spacing w:after="200" w:line="276" w:lineRule="auto"/>
        <w:ind w:left="-142"/>
        <w:rPr>
          <w:szCs w:val="28"/>
        </w:rPr>
      </w:pPr>
      <w:r w:rsidRPr="002D37A1">
        <w:rPr>
          <w:szCs w:val="28"/>
        </w:rPr>
        <w:t>Примерная программа «Школа наставничества».</w:t>
      </w:r>
    </w:p>
    <w:p w:rsidR="002D37A1" w:rsidRPr="002D37A1" w:rsidRDefault="002D37A1" w:rsidP="00DB6BDB">
      <w:pPr>
        <w:pStyle w:val="a5"/>
        <w:numPr>
          <w:ilvl w:val="0"/>
          <w:numId w:val="34"/>
        </w:numPr>
        <w:spacing w:after="200" w:line="276" w:lineRule="auto"/>
        <w:ind w:left="-142"/>
        <w:rPr>
          <w:szCs w:val="28"/>
        </w:rPr>
      </w:pPr>
      <w:r w:rsidRPr="002D37A1">
        <w:rPr>
          <w:szCs w:val="28"/>
        </w:rPr>
        <w:t>Дорожная карта ОО по внедрению ЦМН.</w:t>
      </w:r>
    </w:p>
    <w:p w:rsidR="002D37A1" w:rsidRPr="002D37A1" w:rsidRDefault="002D37A1" w:rsidP="00DB6BDB">
      <w:pPr>
        <w:pStyle w:val="a5"/>
        <w:numPr>
          <w:ilvl w:val="0"/>
          <w:numId w:val="34"/>
        </w:numPr>
        <w:spacing w:after="200" w:line="276" w:lineRule="auto"/>
        <w:ind w:left="-142"/>
        <w:rPr>
          <w:szCs w:val="28"/>
        </w:rPr>
      </w:pPr>
      <w:r w:rsidRPr="002D37A1">
        <w:rPr>
          <w:szCs w:val="28"/>
        </w:rPr>
        <w:t>Примерное положение о программе наставничества</w:t>
      </w:r>
    </w:p>
    <w:p w:rsidR="002D37A1" w:rsidRPr="002D37A1" w:rsidRDefault="002D37A1" w:rsidP="00DB6BDB">
      <w:pPr>
        <w:pStyle w:val="a5"/>
        <w:numPr>
          <w:ilvl w:val="0"/>
          <w:numId w:val="34"/>
        </w:numPr>
        <w:spacing w:after="200" w:line="276" w:lineRule="auto"/>
        <w:ind w:left="-142"/>
        <w:rPr>
          <w:szCs w:val="28"/>
        </w:rPr>
      </w:pPr>
      <w:r w:rsidRPr="002D37A1">
        <w:rPr>
          <w:szCs w:val="28"/>
        </w:rPr>
        <w:t>Оценка качества реализации программ в ОО</w:t>
      </w:r>
    </w:p>
    <w:p w:rsidR="002D37A1" w:rsidRPr="002D37A1" w:rsidRDefault="002D37A1" w:rsidP="00DB6BDB">
      <w:pPr>
        <w:pStyle w:val="a5"/>
        <w:numPr>
          <w:ilvl w:val="0"/>
          <w:numId w:val="34"/>
        </w:numPr>
        <w:spacing w:after="200" w:line="276" w:lineRule="auto"/>
        <w:ind w:left="-142"/>
        <w:rPr>
          <w:szCs w:val="28"/>
        </w:rPr>
      </w:pPr>
      <w:r w:rsidRPr="002D37A1">
        <w:rPr>
          <w:szCs w:val="28"/>
        </w:rPr>
        <w:t>Оценка мотивационно</w:t>
      </w:r>
      <w:r w:rsidR="00DB6BDB">
        <w:rPr>
          <w:szCs w:val="28"/>
        </w:rPr>
        <w:t xml:space="preserve">-личностного, </w:t>
      </w:r>
      <w:proofErr w:type="spellStart"/>
      <w:r w:rsidR="00DB6BDB">
        <w:rPr>
          <w:szCs w:val="28"/>
        </w:rPr>
        <w:t>компетентностного</w:t>
      </w:r>
      <w:proofErr w:type="spellEnd"/>
      <w:r w:rsidRPr="002D37A1">
        <w:rPr>
          <w:szCs w:val="28"/>
        </w:rPr>
        <w:t xml:space="preserve">, </w:t>
      </w:r>
      <w:r w:rsidR="00DB6BDB">
        <w:rPr>
          <w:szCs w:val="28"/>
        </w:rPr>
        <w:t>п</w:t>
      </w:r>
      <w:r w:rsidRPr="002D37A1">
        <w:rPr>
          <w:szCs w:val="28"/>
        </w:rPr>
        <w:t>рофессионального роста участников ЦМН</w:t>
      </w:r>
    </w:p>
    <w:p w:rsidR="002D37A1" w:rsidRPr="002D37A1" w:rsidRDefault="002D37A1" w:rsidP="00DB6BDB">
      <w:pPr>
        <w:pStyle w:val="a5"/>
        <w:numPr>
          <w:ilvl w:val="0"/>
          <w:numId w:val="34"/>
        </w:numPr>
        <w:spacing w:after="200" w:line="276" w:lineRule="auto"/>
        <w:ind w:left="-142"/>
        <w:rPr>
          <w:szCs w:val="28"/>
        </w:rPr>
      </w:pPr>
      <w:r w:rsidRPr="002D37A1">
        <w:rPr>
          <w:szCs w:val="28"/>
        </w:rPr>
        <w:t>Примерные формы сводных таблиц для формирования банка данных наставничества</w:t>
      </w:r>
    </w:p>
    <w:p w:rsidR="008F3BF6" w:rsidRDefault="008F3BF6" w:rsidP="00DB6BDB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2D37A1" w:rsidRDefault="002D37A1" w:rsidP="002D37A1">
      <w:pPr>
        <w:ind w:left="-142"/>
        <w:rPr>
          <w:szCs w:val="28"/>
        </w:rPr>
      </w:pPr>
    </w:p>
    <w:p w:rsidR="00B6551E" w:rsidRDefault="00B6551E" w:rsidP="002D37A1">
      <w:pPr>
        <w:ind w:left="-142"/>
        <w:rPr>
          <w:szCs w:val="28"/>
        </w:rPr>
      </w:pPr>
    </w:p>
    <w:p w:rsidR="00B6551E" w:rsidRDefault="00B6551E" w:rsidP="002D37A1">
      <w:pPr>
        <w:ind w:left="-142"/>
        <w:rPr>
          <w:szCs w:val="28"/>
        </w:rPr>
      </w:pPr>
    </w:p>
    <w:p w:rsidR="00576BCD" w:rsidRPr="00576BCD" w:rsidRDefault="00576BCD" w:rsidP="00576BCD">
      <w:pPr>
        <w:spacing w:after="200" w:line="276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Приложение 1. </w:t>
      </w:r>
      <w:r w:rsidRPr="00576BCD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576BCD" w:rsidRPr="00576BCD" w:rsidRDefault="00576BCD" w:rsidP="00576BCD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(ТИПОВАЯ) ПРОГРАММА</w:t>
      </w:r>
    </w:p>
    <w:p w:rsidR="00576BCD" w:rsidRPr="00576BCD" w:rsidRDefault="00576BCD" w:rsidP="00576BCD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 xml:space="preserve">НАСТАВНИЧЕСТВА </w:t>
      </w:r>
    </w:p>
    <w:p w:rsidR="00576BCD" w:rsidRPr="00576BCD" w:rsidRDefault="00576BCD" w:rsidP="00576BCD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(МБОУ СОШ)</w:t>
      </w:r>
    </w:p>
    <w:p w:rsidR="00576BCD" w:rsidRPr="00576BCD" w:rsidRDefault="00576BCD" w:rsidP="00576BCD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на 20__ год</w:t>
      </w: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576BCD">
        <w:rPr>
          <w:b/>
          <w:color w:val="auto"/>
          <w:szCs w:val="28"/>
        </w:rPr>
        <w:t>Составители:</w:t>
      </w: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576BCD" w:rsidRPr="00576BCD" w:rsidRDefault="00576BCD" w:rsidP="00576BCD">
      <w:pPr>
        <w:spacing w:after="0" w:line="360" w:lineRule="auto"/>
        <w:ind w:left="0" w:firstLine="0"/>
        <w:jc w:val="left"/>
        <w:rPr>
          <w:b/>
          <w:color w:val="auto"/>
          <w:szCs w:val="28"/>
        </w:rPr>
      </w:pPr>
      <w:r w:rsidRPr="00576BCD">
        <w:rPr>
          <w:color w:val="auto"/>
          <w:szCs w:val="28"/>
        </w:rPr>
        <w:t>ФИО, должности составителей</w:t>
      </w:r>
    </w:p>
    <w:p w:rsidR="00576BCD" w:rsidRPr="00576BCD" w:rsidRDefault="00576BCD" w:rsidP="00576BCD">
      <w:pPr>
        <w:spacing w:after="0" w:line="360" w:lineRule="auto"/>
        <w:ind w:left="0" w:firstLine="0"/>
        <w:jc w:val="left"/>
        <w:rPr>
          <w:b/>
          <w:color w:val="auto"/>
          <w:szCs w:val="28"/>
        </w:rPr>
      </w:pPr>
    </w:p>
    <w:p w:rsidR="00576BCD" w:rsidRPr="00576BCD" w:rsidRDefault="00576BCD" w:rsidP="00576BCD">
      <w:pPr>
        <w:spacing w:after="0" w:line="240" w:lineRule="auto"/>
        <w:ind w:left="0" w:firstLine="0"/>
        <w:rPr>
          <w:color w:val="auto"/>
          <w:szCs w:val="28"/>
        </w:rPr>
      </w:pPr>
      <w:r w:rsidRPr="00576BCD">
        <w:rPr>
          <w:color w:val="auto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76BCD" w:rsidRPr="00576BCD" w:rsidRDefault="00576BCD" w:rsidP="00576BCD">
      <w:pPr>
        <w:spacing w:after="0" w:line="240" w:lineRule="auto"/>
        <w:ind w:left="0" w:firstLine="0"/>
        <w:rPr>
          <w:color w:val="auto"/>
          <w:szCs w:val="28"/>
        </w:rPr>
      </w:pPr>
    </w:p>
    <w:p w:rsidR="00576BCD" w:rsidRPr="00576BCD" w:rsidRDefault="00576BCD" w:rsidP="00576BCD">
      <w:pPr>
        <w:spacing w:after="0" w:line="240" w:lineRule="auto"/>
        <w:ind w:left="0" w:firstLine="0"/>
        <w:rPr>
          <w:color w:val="auto"/>
          <w:szCs w:val="28"/>
        </w:rPr>
      </w:pPr>
    </w:p>
    <w:p w:rsidR="00576BCD" w:rsidRPr="00576BCD" w:rsidRDefault="00576BCD" w:rsidP="00576BCD">
      <w:pPr>
        <w:spacing w:after="0" w:line="360" w:lineRule="auto"/>
        <w:ind w:left="0" w:firstLine="0"/>
        <w:jc w:val="center"/>
        <w:rPr>
          <w:color w:val="auto"/>
          <w:szCs w:val="28"/>
        </w:rPr>
      </w:pPr>
      <w:r w:rsidRPr="00576BCD">
        <w:rPr>
          <w:b/>
          <w:color w:val="auto"/>
          <w:szCs w:val="28"/>
        </w:rPr>
        <w:t>СОДЕРЖАНИЕ</w:t>
      </w:r>
    </w:p>
    <w:tbl>
      <w:tblPr>
        <w:tblStyle w:val="10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576BCD">
              <w:rPr>
                <w:color w:val="auto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576BCD">
              <w:rPr>
                <w:color w:val="auto"/>
                <w:szCs w:val="28"/>
              </w:rPr>
              <w:t>1. Цель и задачи Программы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576BCD">
              <w:rPr>
                <w:color w:val="auto"/>
                <w:szCs w:val="28"/>
              </w:rPr>
              <w:t>2. Ролевые модели в рамках форм наставничества, реализуемые в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576BCD">
              <w:rPr>
                <w:color w:val="auto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576BCD">
              <w:rPr>
                <w:color w:val="auto"/>
                <w:szCs w:val="28"/>
              </w:rPr>
              <w:t>3. Типовые индивидуальные планы развития наставляемых под руководством наставника в разрезе форм наставничества</w:t>
            </w: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576BCD">
              <w:rPr>
                <w:color w:val="auto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576BCD" w:rsidRPr="00576BCD" w:rsidTr="00576BCD">
        <w:trPr>
          <w:trHeight w:val="325"/>
        </w:trPr>
        <w:tc>
          <w:tcPr>
            <w:tcW w:w="80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576BCD">
              <w:rPr>
                <w:color w:val="auto"/>
                <w:szCs w:val="28"/>
              </w:rPr>
              <w:t>Приложения</w:t>
            </w:r>
            <w:r w:rsidRPr="00576BCD">
              <w:rPr>
                <w:color w:val="auto"/>
                <w:szCs w:val="28"/>
                <w:vertAlign w:val="superscript"/>
              </w:rPr>
              <w:footnoteReference w:id="1"/>
            </w:r>
          </w:p>
        </w:tc>
        <w:tc>
          <w:tcPr>
            <w:tcW w:w="127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bookmarkEnd w:id="0"/>
    </w:tbl>
    <w:p w:rsidR="00576BCD" w:rsidRPr="00576BCD" w:rsidRDefault="00576BCD" w:rsidP="00576BCD">
      <w:pPr>
        <w:spacing w:after="0" w:line="240" w:lineRule="auto"/>
        <w:ind w:left="0" w:firstLine="0"/>
        <w:rPr>
          <w:color w:val="auto"/>
          <w:szCs w:val="28"/>
        </w:rPr>
      </w:pPr>
      <w:r w:rsidRPr="00576BCD">
        <w:rPr>
          <w:color w:val="auto"/>
          <w:szCs w:val="28"/>
        </w:rPr>
        <w:br w:type="page"/>
      </w: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76BCD">
        <w:rPr>
          <w:b/>
          <w:bCs/>
          <w:color w:val="auto"/>
          <w:szCs w:val="28"/>
        </w:rPr>
        <w:lastRenderedPageBreak/>
        <w:t>ВВЕДЕНИЕ</w:t>
      </w:r>
    </w:p>
    <w:p w:rsidR="00576BCD" w:rsidRPr="00576BCD" w:rsidRDefault="00576BCD" w:rsidP="00576BCD">
      <w:pPr>
        <w:spacing w:after="0" w:line="240" w:lineRule="auto"/>
        <w:ind w:left="0" w:firstLine="567"/>
        <w:contextualSpacing/>
        <w:jc w:val="left"/>
        <w:rPr>
          <w:bCs/>
          <w:color w:val="auto"/>
          <w:szCs w:val="28"/>
        </w:rPr>
      </w:pPr>
    </w:p>
    <w:p w:rsidR="00576BCD" w:rsidRPr="00576BCD" w:rsidRDefault="00576BCD" w:rsidP="00576BCD">
      <w:pPr>
        <w:spacing w:after="0" w:line="240" w:lineRule="auto"/>
        <w:ind w:left="0" w:firstLine="567"/>
        <w:contextualSpacing/>
        <w:rPr>
          <w:color w:val="auto"/>
          <w:szCs w:val="28"/>
          <w:lang w:bidi="ru-RU"/>
        </w:rPr>
      </w:pPr>
      <w:r w:rsidRPr="00576BCD">
        <w:rPr>
          <w:color w:val="auto"/>
          <w:szCs w:val="28"/>
        </w:rPr>
        <w:t xml:space="preserve">В соответствие с </w:t>
      </w:r>
      <w:r w:rsidRPr="00576BCD">
        <w:rPr>
          <w:color w:val="auto"/>
          <w:szCs w:val="28"/>
          <w:lang w:bidi="ru-RU"/>
        </w:rPr>
        <w:t xml:space="preserve">Распоряжением </w:t>
      </w:r>
      <w:proofErr w:type="spellStart"/>
      <w:r w:rsidRPr="00576BCD">
        <w:rPr>
          <w:color w:val="auto"/>
          <w:szCs w:val="28"/>
          <w:lang w:bidi="ru-RU"/>
        </w:rPr>
        <w:t>Минпросвещения</w:t>
      </w:r>
      <w:proofErr w:type="spellEnd"/>
      <w:r w:rsidRPr="00576BCD">
        <w:rPr>
          <w:color w:val="auto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576BCD" w:rsidRPr="00576BCD" w:rsidRDefault="00576BCD" w:rsidP="00576BCD">
      <w:pPr>
        <w:spacing w:after="0" w:line="240" w:lineRule="auto"/>
        <w:ind w:left="0" w:firstLine="567"/>
        <w:contextualSpacing/>
        <w:rPr>
          <w:color w:val="auto"/>
          <w:szCs w:val="28"/>
        </w:rPr>
      </w:pPr>
      <w:r>
        <w:rPr>
          <w:szCs w:val="28"/>
          <w:shd w:val="clear" w:color="auto" w:fill="FFFFFF"/>
        </w:rPr>
        <w:t>В соответствии</w:t>
      </w:r>
      <w:r w:rsidRPr="00576BCD">
        <w:rPr>
          <w:szCs w:val="28"/>
          <w:shd w:val="clear" w:color="auto" w:fill="FFFFFF"/>
        </w:rPr>
        <w:t xml:space="preserve"> с ГОСТ </w:t>
      </w:r>
      <w:r w:rsidRPr="00576BCD">
        <w:rPr>
          <w:bCs/>
          <w:color w:val="auto"/>
          <w:szCs w:val="28"/>
        </w:rPr>
        <w:t>Р54871-2011 («Проектный менеджмент. Требования к управлению программой</w:t>
      </w:r>
      <w:proofErr w:type="gramStart"/>
      <w:r w:rsidRPr="00576BCD">
        <w:rPr>
          <w:bCs/>
          <w:color w:val="auto"/>
          <w:szCs w:val="28"/>
        </w:rPr>
        <w:t xml:space="preserve">») </w:t>
      </w:r>
      <w:r>
        <w:rPr>
          <w:bCs/>
          <w:color w:val="auto"/>
          <w:szCs w:val="28"/>
        </w:rPr>
        <w:t xml:space="preserve"> </w:t>
      </w:r>
      <w:r w:rsidRPr="00576BCD">
        <w:rPr>
          <w:bCs/>
          <w:color w:val="auto"/>
          <w:szCs w:val="28"/>
        </w:rPr>
        <w:t>Программа</w:t>
      </w:r>
      <w:proofErr w:type="gramEnd"/>
      <w:r w:rsidRPr="00576BCD">
        <w:rPr>
          <w:bCs/>
          <w:color w:val="auto"/>
          <w:szCs w:val="28"/>
        </w:rPr>
        <w:t xml:space="preserve">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  <w:r>
        <w:rPr>
          <w:bCs/>
          <w:color w:val="auto"/>
          <w:szCs w:val="28"/>
        </w:rPr>
        <w:t xml:space="preserve"> </w:t>
      </w:r>
      <w:r w:rsidRPr="00576BCD">
        <w:rPr>
          <w:color w:val="auto"/>
          <w:szCs w:val="28"/>
        </w:rPr>
        <w:t xml:space="preserve">Структурное построение </w:t>
      </w:r>
      <w:r w:rsidRPr="00576BCD">
        <w:rPr>
          <w:bCs/>
          <w:color w:val="auto"/>
          <w:szCs w:val="28"/>
        </w:rPr>
        <w:t xml:space="preserve">Программы как документа планирования </w:t>
      </w:r>
      <w:r>
        <w:rPr>
          <w:bCs/>
          <w:color w:val="auto"/>
          <w:szCs w:val="28"/>
        </w:rPr>
        <w:t>о</w:t>
      </w:r>
      <w:r w:rsidRPr="00576BCD">
        <w:rPr>
          <w:color w:val="auto"/>
          <w:szCs w:val="28"/>
        </w:rPr>
        <w:t>пределяется процессом ее разработки, который предполагает выполнение следующих содержательных этапов:</w:t>
      </w:r>
    </w:p>
    <w:p w:rsidR="00576BCD" w:rsidRPr="00576BCD" w:rsidRDefault="00576BCD" w:rsidP="00576BCD">
      <w:pPr>
        <w:pStyle w:val="a5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8"/>
        </w:rPr>
      </w:pPr>
      <w:r w:rsidRPr="00576BCD">
        <w:rPr>
          <w:color w:val="auto"/>
          <w:szCs w:val="28"/>
        </w:rPr>
        <w:t>целеполагание (определение и согласование со всеми участниками системы наставничества в ОО цели и задач);</w:t>
      </w:r>
    </w:p>
    <w:p w:rsidR="00576BCD" w:rsidRPr="00576BCD" w:rsidRDefault="00576BCD" w:rsidP="00576BCD">
      <w:pPr>
        <w:pStyle w:val="a5"/>
        <w:numPr>
          <w:ilvl w:val="0"/>
          <w:numId w:val="46"/>
        </w:numPr>
        <w:spacing w:after="0" w:line="240" w:lineRule="auto"/>
        <w:ind w:left="0" w:firstLine="0"/>
        <w:rPr>
          <w:rFonts w:eastAsia="Calibri"/>
          <w:color w:val="auto"/>
          <w:szCs w:val="28"/>
        </w:rPr>
      </w:pPr>
      <w:r w:rsidRPr="00576BCD">
        <w:rPr>
          <w:rFonts w:eastAsia="Calibri"/>
          <w:color w:val="auto"/>
          <w:szCs w:val="28"/>
        </w:rPr>
        <w:t xml:space="preserve">определение форм </w:t>
      </w:r>
      <w:proofErr w:type="gramStart"/>
      <w:r w:rsidRPr="00576BCD">
        <w:rPr>
          <w:rFonts w:eastAsia="Calibri"/>
          <w:color w:val="auto"/>
          <w:szCs w:val="28"/>
        </w:rPr>
        <w:t>наставничества  как</w:t>
      </w:r>
      <w:proofErr w:type="gramEnd"/>
      <w:r w:rsidRPr="00576BCD">
        <w:rPr>
          <w:rFonts w:eastAsia="Calibri"/>
          <w:color w:val="auto"/>
          <w:szCs w:val="28"/>
        </w:rPr>
        <w:t xml:space="preserve"> проектов в рамках Программы;</w:t>
      </w:r>
    </w:p>
    <w:p w:rsidR="00576BCD" w:rsidRPr="00576BCD" w:rsidRDefault="00576BCD" w:rsidP="00576BCD">
      <w:pPr>
        <w:pStyle w:val="a5"/>
        <w:numPr>
          <w:ilvl w:val="0"/>
          <w:numId w:val="46"/>
        </w:numPr>
        <w:spacing w:after="0" w:line="240" w:lineRule="auto"/>
        <w:ind w:left="0" w:firstLine="0"/>
        <w:rPr>
          <w:rFonts w:eastAsia="Calibri"/>
          <w:color w:val="auto"/>
          <w:szCs w:val="28"/>
        </w:rPr>
      </w:pPr>
      <w:r w:rsidRPr="00576BCD">
        <w:rPr>
          <w:rFonts w:eastAsia="Calibri"/>
          <w:color w:val="auto"/>
          <w:szCs w:val="28"/>
          <w:lang w:eastAsia="en-US"/>
        </w:rPr>
        <w:t xml:space="preserve">выбор ролевых моделей в рамках форм </w:t>
      </w:r>
      <w:proofErr w:type="gramStart"/>
      <w:r w:rsidRPr="00576BCD">
        <w:rPr>
          <w:rFonts w:eastAsia="Calibri"/>
          <w:color w:val="auto"/>
          <w:szCs w:val="28"/>
          <w:lang w:eastAsia="en-US"/>
        </w:rPr>
        <w:t>наставничества  как</w:t>
      </w:r>
      <w:proofErr w:type="gramEnd"/>
      <w:r w:rsidRPr="00576BCD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576BCD">
        <w:rPr>
          <w:rFonts w:eastAsia="Calibri"/>
          <w:color w:val="auto"/>
          <w:szCs w:val="28"/>
          <w:lang w:eastAsia="en-US"/>
        </w:rPr>
        <w:t>микропроектов</w:t>
      </w:r>
      <w:proofErr w:type="spellEnd"/>
      <w:r w:rsidRPr="00576BCD">
        <w:rPr>
          <w:rFonts w:eastAsia="Calibri"/>
          <w:color w:val="auto"/>
          <w:szCs w:val="28"/>
          <w:lang w:eastAsia="en-US"/>
        </w:rPr>
        <w:t>;</w:t>
      </w:r>
    </w:p>
    <w:p w:rsidR="00576BCD" w:rsidRPr="00576BCD" w:rsidRDefault="00576BCD" w:rsidP="00576BCD">
      <w:pPr>
        <w:pStyle w:val="a5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576BCD">
        <w:rPr>
          <w:rFonts w:eastAsia="Calibri"/>
          <w:color w:val="auto"/>
          <w:szCs w:val="28"/>
          <w:lang w:eastAsia="en-US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576BCD" w:rsidRPr="00576BCD" w:rsidRDefault="00576BCD" w:rsidP="00576BCD">
      <w:pPr>
        <w:pStyle w:val="a5"/>
        <w:numPr>
          <w:ilvl w:val="0"/>
          <w:numId w:val="46"/>
        </w:numPr>
        <w:spacing w:after="0" w:line="240" w:lineRule="auto"/>
        <w:ind w:left="0" w:firstLine="0"/>
        <w:rPr>
          <w:rFonts w:eastAsia="Calibri"/>
          <w:color w:val="auto"/>
          <w:szCs w:val="28"/>
        </w:rPr>
      </w:pPr>
      <w:r w:rsidRPr="00576BCD">
        <w:rPr>
          <w:rFonts w:eastAsia="Calibri"/>
          <w:color w:val="auto"/>
          <w:szCs w:val="28"/>
          <w:lang w:eastAsia="en-US"/>
        </w:rPr>
        <w:t>разработку календарного плана работы Школы наставника.</w:t>
      </w:r>
      <w:r w:rsidRPr="00576BCD">
        <w:rPr>
          <w:rFonts w:eastAsia="Calibri"/>
          <w:vertAlign w:val="superscript"/>
          <w:lang w:eastAsia="en-US"/>
        </w:rPr>
        <w:footnoteReference w:id="2"/>
      </w:r>
    </w:p>
    <w:p w:rsidR="00576BCD" w:rsidRPr="00576BCD" w:rsidRDefault="00576BCD" w:rsidP="00576BCD">
      <w:pPr>
        <w:spacing w:after="0" w:line="240" w:lineRule="auto"/>
        <w:ind w:left="0" w:firstLine="0"/>
        <w:rPr>
          <w:color w:val="auto"/>
          <w:szCs w:val="28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76BCD">
        <w:rPr>
          <w:b/>
          <w:bCs/>
          <w:color w:val="auto"/>
          <w:szCs w:val="28"/>
        </w:rPr>
        <w:t>1.</w:t>
      </w:r>
      <w:r w:rsidRPr="00576BCD">
        <w:rPr>
          <w:color w:val="auto"/>
          <w:szCs w:val="28"/>
        </w:rPr>
        <w:t xml:space="preserve"> </w:t>
      </w:r>
      <w:r w:rsidRPr="00576BCD">
        <w:rPr>
          <w:b/>
          <w:bCs/>
          <w:color w:val="auto"/>
          <w:szCs w:val="28"/>
        </w:rPr>
        <w:t>ЦЕЛЬ И ЗАДАЧИ ПРОГРАММЫ</w:t>
      </w:r>
    </w:p>
    <w:p w:rsid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10"/>
        <w:tblW w:w="10065" w:type="dxa"/>
        <w:tblInd w:w="-459" w:type="dxa"/>
        <w:tblLook w:val="04A0" w:firstRow="1" w:lastRow="0" w:firstColumn="1" w:lastColumn="0" w:noHBand="0" w:noVBand="1"/>
      </w:tblPr>
      <w:tblGrid>
        <w:gridCol w:w="2439"/>
        <w:gridCol w:w="7626"/>
      </w:tblGrid>
      <w:tr w:rsidR="00576BCD" w:rsidRPr="00576BCD" w:rsidTr="00576BCD">
        <w:tc>
          <w:tcPr>
            <w:tcW w:w="2439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576BCD">
              <w:rPr>
                <w:bCs/>
                <w:color w:val="auto"/>
                <w:sz w:val="24"/>
                <w:szCs w:val="24"/>
              </w:rPr>
              <w:t>Форма наставничества</w:t>
            </w:r>
            <w:r w:rsidRPr="00576BCD">
              <w:rPr>
                <w:bCs/>
                <w:color w:val="auto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26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576BCD">
              <w:rPr>
                <w:bCs/>
                <w:color w:val="auto"/>
                <w:sz w:val="24"/>
                <w:szCs w:val="24"/>
              </w:rPr>
              <w:t>Вариации ролевых моделей</w:t>
            </w:r>
            <w:r w:rsidRPr="00576BCD">
              <w:rPr>
                <w:bCs/>
                <w:color w:val="auto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76BCD" w:rsidRPr="00576BCD" w:rsidTr="00576BCD">
        <w:tc>
          <w:tcPr>
            <w:tcW w:w="2439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576BCD">
              <w:rPr>
                <w:bCs/>
                <w:color w:val="auto"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7626" w:type="dxa"/>
          </w:tcPr>
          <w:p w:rsidR="00576BCD" w:rsidRPr="00576BCD" w:rsidRDefault="00576BCD" w:rsidP="00576BCD">
            <w:pPr>
              <w:numPr>
                <w:ilvl w:val="0"/>
                <w:numId w:val="43"/>
              </w:numPr>
              <w:spacing w:after="0" w:line="240" w:lineRule="auto"/>
              <w:ind w:left="181" w:hanging="283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 «успевающий – неуспевающий» - классический вариант поддержки для достижения лучших образовательных результатов; </w:t>
            </w:r>
          </w:p>
          <w:p w:rsidR="00576BCD" w:rsidRPr="00576BCD" w:rsidRDefault="00576BCD" w:rsidP="00576BCD">
            <w:pPr>
              <w:numPr>
                <w:ilvl w:val="0"/>
                <w:numId w:val="43"/>
              </w:numPr>
              <w:spacing w:after="0" w:line="240" w:lineRule="auto"/>
              <w:ind w:left="181" w:hanging="283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 «лидер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576BCD" w:rsidRPr="00576BCD" w:rsidRDefault="00576BCD" w:rsidP="00576BCD">
            <w:pPr>
              <w:numPr>
                <w:ilvl w:val="0"/>
                <w:numId w:val="43"/>
              </w:numPr>
              <w:spacing w:after="0" w:line="240" w:lineRule="auto"/>
              <w:ind w:left="181" w:hanging="283"/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576BCD" w:rsidRPr="00576BCD" w:rsidTr="00576BCD">
        <w:tc>
          <w:tcPr>
            <w:tcW w:w="2439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576BCD">
              <w:rPr>
                <w:bCs/>
                <w:color w:val="auto"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26" w:type="dxa"/>
          </w:tcPr>
          <w:p w:rsidR="00576BCD" w:rsidRPr="00576BCD" w:rsidRDefault="00576BCD" w:rsidP="00576BCD">
            <w:pPr>
              <w:numPr>
                <w:ilvl w:val="0"/>
                <w:numId w:val="44"/>
              </w:numPr>
              <w:spacing w:after="0" w:line="240" w:lineRule="auto"/>
              <w:ind w:left="181" w:hanging="181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«опытный учитель (педагог)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576BCD" w:rsidRPr="00576BCD" w:rsidRDefault="00576BCD" w:rsidP="00576BCD">
            <w:pPr>
              <w:numPr>
                <w:ilvl w:val="0"/>
                <w:numId w:val="44"/>
              </w:numPr>
              <w:spacing w:after="0" w:line="240" w:lineRule="auto"/>
              <w:ind w:left="181" w:hanging="181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576BCD" w:rsidRPr="00576BCD" w:rsidRDefault="00576BCD" w:rsidP="00576BCD">
            <w:pPr>
              <w:numPr>
                <w:ilvl w:val="0"/>
                <w:numId w:val="44"/>
              </w:numPr>
              <w:spacing w:after="0" w:line="240" w:lineRule="auto"/>
              <w:ind w:left="181" w:hanging="181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576BCD" w:rsidRPr="00576BCD" w:rsidRDefault="00576BCD" w:rsidP="00576BCD">
            <w:pPr>
              <w:numPr>
                <w:ilvl w:val="0"/>
                <w:numId w:val="44"/>
              </w:numPr>
              <w:spacing w:after="0" w:line="240" w:lineRule="auto"/>
              <w:ind w:left="181" w:right="-113" w:hanging="181"/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 w:rsidRPr="00576BCD">
              <w:rPr>
                <w:rFonts w:eastAsia="Calibri"/>
                <w:color w:val="auto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576BCD" w:rsidRPr="00576BCD" w:rsidTr="00576BCD">
        <w:tc>
          <w:tcPr>
            <w:tcW w:w="2439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576BCD">
              <w:rPr>
                <w:bCs/>
                <w:color w:val="auto"/>
                <w:sz w:val="24"/>
                <w:szCs w:val="24"/>
              </w:rPr>
              <w:t>Учитель - ученик</w:t>
            </w:r>
          </w:p>
        </w:tc>
        <w:tc>
          <w:tcPr>
            <w:tcW w:w="7626" w:type="dxa"/>
          </w:tcPr>
          <w:p w:rsidR="00576BCD" w:rsidRPr="00576BCD" w:rsidRDefault="00576BCD" w:rsidP="00576BCD">
            <w:pPr>
              <w:numPr>
                <w:ilvl w:val="0"/>
                <w:numId w:val="44"/>
              </w:numPr>
              <w:tabs>
                <w:tab w:val="left" w:pos="1134"/>
              </w:tabs>
              <w:spacing w:after="0" w:line="240" w:lineRule="auto"/>
              <w:ind w:left="181" w:hanging="181"/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76BCD" w:rsidRPr="00576BCD" w:rsidRDefault="00576BCD" w:rsidP="00576BCD">
      <w:pPr>
        <w:spacing w:after="0" w:line="240" w:lineRule="auto"/>
        <w:ind w:left="0" w:firstLine="0"/>
        <w:jc w:val="left"/>
        <w:rPr>
          <w:bCs/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br w:type="page"/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lastRenderedPageBreak/>
        <w:t>3.</w:t>
      </w:r>
      <w:r w:rsidRPr="00576BCD">
        <w:rPr>
          <w:color w:val="auto"/>
          <w:sz w:val="24"/>
          <w:szCs w:val="24"/>
        </w:rPr>
        <w:t xml:space="preserve"> </w:t>
      </w:r>
      <w:r w:rsidRPr="00576BCD">
        <w:rPr>
          <w:b/>
          <w:bCs/>
          <w:color w:val="auto"/>
          <w:sz w:val="24"/>
          <w:szCs w:val="24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Форма наставничества: «Ученик - ученик»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ИНДИВИДУАЛЬНЫЙ ПЛАН РАЗВИТИЯ ПОД РУКОВОДСТВОМ НАСТАВНИКА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</w:p>
    <w:p w:rsidR="00576BCD" w:rsidRPr="0075263C" w:rsidRDefault="00576BCD" w:rsidP="00576BCD">
      <w:pPr>
        <w:spacing w:after="0" w:line="240" w:lineRule="auto"/>
        <w:ind w:left="0" w:firstLine="0"/>
        <w:contextualSpacing/>
        <w:jc w:val="left"/>
        <w:rPr>
          <w:color w:val="FF0000"/>
          <w:szCs w:val="28"/>
        </w:rPr>
      </w:pPr>
      <w:r w:rsidRPr="0075263C">
        <w:rPr>
          <w:color w:val="FF0000"/>
          <w:szCs w:val="28"/>
        </w:rPr>
        <w:t>Форма наставничества: «Ученик-ученик».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Ролевая модель: «Успевающий ученик -неуспевающий ученик».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Ф.И.О., класс/группа наставляемого ___________________________________________________________________________________ 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  <w:u w:val="single"/>
        </w:rPr>
      </w:pPr>
      <w:r w:rsidRPr="00576BCD">
        <w:rPr>
          <w:color w:val="auto"/>
          <w:sz w:val="24"/>
          <w:szCs w:val="24"/>
        </w:rPr>
        <w:t xml:space="preserve">Ф.И.О. и должность наставника </w:t>
      </w:r>
      <w:r w:rsidRPr="00576BCD">
        <w:rPr>
          <w:color w:val="auto"/>
          <w:sz w:val="24"/>
          <w:szCs w:val="24"/>
          <w:u w:val="single"/>
        </w:rPr>
        <w:t>_______________________________________________________________________________________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Срок осуществления плана: с «___» _______20__ г. по «____» ___________20___ г.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7"/>
        <w:gridCol w:w="3296"/>
        <w:gridCol w:w="43"/>
        <w:gridCol w:w="763"/>
        <w:gridCol w:w="47"/>
        <w:gridCol w:w="2765"/>
        <w:gridCol w:w="969"/>
        <w:gridCol w:w="7"/>
        <w:gridCol w:w="821"/>
      </w:tblGrid>
      <w:tr w:rsidR="00576BCD" w:rsidRPr="00576BCD" w:rsidTr="00576BCD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№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Проект, задание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Срок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Планируемый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Фактический результат</w:t>
            </w:r>
            <w:r w:rsidRPr="00576BCD">
              <w:rPr>
                <w:color w:val="auto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Оценка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наставника</w:t>
            </w:r>
          </w:p>
        </w:tc>
      </w:tr>
      <w:tr w:rsidR="00576BCD" w:rsidRPr="00576BCD" w:rsidTr="00576BCD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576BCD" w:rsidRPr="00576BCD" w:rsidTr="00576BC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1.3.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br w:type="page"/>
            </w:r>
            <w:r w:rsidRPr="00576BCD">
              <w:rPr>
                <w:b/>
                <w:color w:val="auto"/>
                <w:sz w:val="24"/>
                <w:szCs w:val="24"/>
              </w:rPr>
              <w:t>Раздел 2. Направления развития ученика</w:t>
            </w: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интернет-ресурсами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по направлению,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которое вызывает затруднения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2.4.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2.5.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2.6.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По итогам участия в олимпиаде/конкурсе (указать, каких) </w:t>
            </w:r>
            <w:proofErr w:type="gramStart"/>
            <w:r w:rsidRPr="00576BCD">
              <w:rPr>
                <w:color w:val="auto"/>
                <w:sz w:val="24"/>
                <w:szCs w:val="24"/>
              </w:rPr>
              <w:t>занято  место</w:t>
            </w:r>
            <w:proofErr w:type="gramEnd"/>
            <w:r w:rsidRPr="00576BCD">
              <w:rPr>
                <w:color w:val="auto"/>
                <w:sz w:val="24"/>
                <w:szCs w:val="24"/>
              </w:rPr>
              <w:t>/получен статус лауреата;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2.7.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2.8.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Сформировать понимание эффективного поведения при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Определены действенные методы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поведения и профилактики в конфликтных ситуациях в классе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245"/>
      </w:tblGrid>
      <w:tr w:rsidR="00576BCD" w:rsidRPr="00576BCD" w:rsidTr="00576BCD">
        <w:trPr>
          <w:trHeight w:val="706"/>
        </w:trPr>
        <w:tc>
          <w:tcPr>
            <w:tcW w:w="739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576BCD">
              <w:rPr>
                <w:bCs/>
                <w:color w:val="auto"/>
                <w:sz w:val="24"/>
                <w:szCs w:val="24"/>
              </w:rPr>
              <w:t>Подпись наставника</w:t>
            </w:r>
            <w:r w:rsidRPr="00576BCD">
              <w:rPr>
                <w:b/>
                <w:bCs/>
                <w:color w:val="auto"/>
                <w:sz w:val="24"/>
                <w:szCs w:val="24"/>
              </w:rPr>
              <w:t>___________________________</w:t>
            </w:r>
          </w:p>
          <w:p w:rsidR="00576BCD" w:rsidRPr="00576BCD" w:rsidRDefault="00576BCD" w:rsidP="00576BC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pacing w:val="1"/>
                <w:sz w:val="24"/>
                <w:szCs w:val="24"/>
              </w:rPr>
            </w:pPr>
            <w:r w:rsidRPr="00576BCD">
              <w:rPr>
                <w:bCs/>
                <w:color w:val="auto"/>
                <w:spacing w:val="1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576BCD">
              <w:rPr>
                <w:bCs/>
                <w:color w:val="auto"/>
                <w:sz w:val="24"/>
                <w:szCs w:val="24"/>
              </w:rPr>
              <w:t>Подпись наставляемого сотрудника</w:t>
            </w:r>
            <w:r w:rsidRPr="00576BCD">
              <w:rPr>
                <w:b/>
                <w:bCs/>
                <w:color w:val="auto"/>
                <w:sz w:val="24"/>
                <w:szCs w:val="24"/>
              </w:rPr>
              <w:t>_______________________</w:t>
            </w:r>
          </w:p>
          <w:p w:rsidR="00576BCD" w:rsidRPr="00576BCD" w:rsidRDefault="00576BCD" w:rsidP="00576BCD">
            <w:pPr>
              <w:widowControl w:val="0"/>
              <w:spacing w:after="0" w:line="240" w:lineRule="auto"/>
              <w:ind w:left="0" w:firstLine="0"/>
              <w:jc w:val="right"/>
              <w:rPr>
                <w:b/>
                <w:color w:val="auto"/>
                <w:spacing w:val="1"/>
                <w:sz w:val="24"/>
                <w:szCs w:val="24"/>
              </w:rPr>
            </w:pPr>
            <w:r w:rsidRPr="00576BCD">
              <w:rPr>
                <w:bCs/>
                <w:color w:val="auto"/>
                <w:spacing w:val="1"/>
                <w:sz w:val="24"/>
                <w:szCs w:val="24"/>
              </w:rPr>
              <w:t>«____» _________ 20__ г.</w:t>
            </w:r>
          </w:p>
        </w:tc>
      </w:tr>
    </w:tbl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Форма наставничества: «Учитель - учитель (педагог – педагог)»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ИНДИВИДУАЛЬНЫЙ ПЛАН РАЗВИТИЯ ПОД РУКОВОДСТВОМ НАСТАВНИКА</w:t>
      </w:r>
    </w:p>
    <w:p w:rsidR="00576BCD" w:rsidRPr="0075263C" w:rsidRDefault="00576BCD" w:rsidP="00576BCD">
      <w:pPr>
        <w:spacing w:after="0" w:line="240" w:lineRule="auto"/>
        <w:ind w:left="0" w:firstLine="0"/>
        <w:contextualSpacing/>
        <w:jc w:val="left"/>
        <w:rPr>
          <w:color w:val="FF0000"/>
          <w:szCs w:val="28"/>
        </w:rPr>
      </w:pPr>
      <w:r w:rsidRPr="0075263C">
        <w:rPr>
          <w:color w:val="FF0000"/>
          <w:szCs w:val="28"/>
        </w:rPr>
        <w:t xml:space="preserve">Форма наставничества: «учитель-учитель». 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Ролевая модель</w:t>
      </w:r>
      <w:r w:rsidRPr="00576BCD">
        <w:rPr>
          <w:color w:val="auto"/>
          <w:sz w:val="24"/>
          <w:szCs w:val="24"/>
        </w:rPr>
        <w:t>: «опытный учитель-молодой специалист».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  <w:u w:val="single"/>
        </w:rPr>
      </w:pPr>
      <w:r w:rsidRPr="00576BCD">
        <w:rPr>
          <w:color w:val="auto"/>
          <w:sz w:val="24"/>
          <w:szCs w:val="24"/>
        </w:rPr>
        <w:t xml:space="preserve">Ф.И.О. и должность наставника </w:t>
      </w:r>
      <w:r w:rsidRPr="00576BCD">
        <w:rPr>
          <w:color w:val="auto"/>
          <w:sz w:val="24"/>
          <w:szCs w:val="24"/>
          <w:u w:val="single"/>
        </w:rPr>
        <w:t>_______________________________________________________________________________________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Срок осуществления плана: с «___» _______20__ г. по «____» ___________20__ г.</w:t>
      </w: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0"/>
        <w:gridCol w:w="3118"/>
        <w:gridCol w:w="621"/>
        <w:gridCol w:w="43"/>
        <w:gridCol w:w="45"/>
        <w:gridCol w:w="3014"/>
        <w:gridCol w:w="11"/>
        <w:gridCol w:w="989"/>
        <w:gridCol w:w="11"/>
        <w:gridCol w:w="95"/>
        <w:gridCol w:w="736"/>
      </w:tblGrid>
      <w:tr w:rsidR="00576BCD" w:rsidRPr="00576BCD" w:rsidTr="00576BCD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№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Проект, задание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Срок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Планируемый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результат</w:t>
            </w:r>
            <w:r w:rsidRPr="00576BCD">
              <w:rPr>
                <w:color w:val="auto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Фактический результат</w:t>
            </w:r>
            <w:r w:rsidRPr="00576BCD">
              <w:rPr>
                <w:color w:val="auto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Оценка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наставника</w:t>
            </w:r>
          </w:p>
        </w:tc>
      </w:tr>
      <w:tr w:rsidR="00576BCD" w:rsidRPr="00576BCD" w:rsidTr="00576BC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576BCD" w:rsidRPr="00576BCD" w:rsidTr="00576BC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right="-94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1.3.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Раздел 2. Вхождение в должность</w:t>
            </w:r>
            <w:r w:rsidRPr="00576BCD">
              <w:rPr>
                <w:color w:val="auto"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576BCD" w:rsidRPr="00576BCD" w:rsidTr="00576BC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Осуществлено знакомство с особенностями и направлениями работы ОО в области …, изучена Программа развития ОО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документовед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2.4.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right="-118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Хорош</w:t>
            </w:r>
            <w:r>
              <w:rPr>
                <w:color w:val="auto"/>
                <w:sz w:val="24"/>
                <w:szCs w:val="24"/>
              </w:rPr>
              <w:t>ая ориентация по сайту, на стра</w:t>
            </w:r>
            <w:r w:rsidRPr="00576BCD">
              <w:rPr>
                <w:color w:val="auto"/>
                <w:sz w:val="24"/>
                <w:szCs w:val="24"/>
              </w:rPr>
              <w:t xml:space="preserve">ницах ОО в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соцсетях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..» и «…», изучены правила размещения информации в Интернете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2.5.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right="-84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2.6.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Сформировать понимание о правилах безопасности при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выполнении своих должностных обязанностей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Соблюдаются правила безопасности при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выполнении должностных обязанностей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rPr>
          <w:trHeight w:val="576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2.8.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576BCD">
              <w:rPr>
                <w:color w:val="auto"/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576BCD">
              <w:rPr>
                <w:i/>
                <w:color w:val="auto"/>
                <w:sz w:val="24"/>
                <w:szCs w:val="24"/>
              </w:rPr>
              <w:t>(указать возрастную группу)</w:t>
            </w:r>
            <w:r w:rsidRPr="00576BCD">
              <w:rPr>
                <w:color w:val="auto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Изучены психологические и возрастные особенности учащихся </w:t>
            </w:r>
            <w:r>
              <w:rPr>
                <w:color w:val="auto"/>
                <w:sz w:val="24"/>
                <w:szCs w:val="24"/>
              </w:rPr>
              <w:t>…</w:t>
            </w:r>
            <w:r w:rsidRPr="00576BCD">
              <w:rPr>
                <w:color w:val="auto"/>
                <w:sz w:val="24"/>
                <w:szCs w:val="24"/>
              </w:rPr>
              <w:t xml:space="preserve"> классов, которые учитываются при подготовке к занятиям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576BCD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576BCD">
              <w:rPr>
                <w:color w:val="auto"/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3.3.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 успешный опыт организации таких мероприятий, как фестиваль проектов, тематические экскурсии, КВН 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3.4.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Изучить успешный опыт организации работы с родителями (в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Совместно с наставником подготовлены и проведены (кол-во) род. собраний, мероприятия с родителями (</w:t>
            </w:r>
            <w:r w:rsidRPr="00576BCD">
              <w:rPr>
                <w:i/>
                <w:iCs/>
                <w:color w:val="auto"/>
                <w:sz w:val="24"/>
                <w:szCs w:val="24"/>
              </w:rPr>
              <w:t>перечислить</w:t>
            </w:r>
            <w:r w:rsidRPr="00576BC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3.5.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методрекомендаций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по … и пр.)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Составлены технологические карты уроков и конспекты тем по дисциплине « 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3.7.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right="-135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3.8.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Документы изучены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3.9.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профразвития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профразвития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профразвития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3.11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Усвоен алгоритм эффективного поведения педагога при возникновении конфликтных ситуаций в группе учащихся и способов их профилактики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3.12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пед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3.13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264"/>
      </w:tblGrid>
      <w:tr w:rsidR="00576BCD" w:rsidRPr="00576BCD" w:rsidTr="00576BCD">
        <w:trPr>
          <w:trHeight w:val="706"/>
        </w:trPr>
        <w:tc>
          <w:tcPr>
            <w:tcW w:w="492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br w:type="page"/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Подпись наставника___________________________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Подпись наставляемого сотрудника_______________________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«____» _________ 20__ г.</w:t>
            </w:r>
          </w:p>
        </w:tc>
      </w:tr>
    </w:tbl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</w:rPr>
      </w:pPr>
    </w:p>
    <w:p w:rsidR="00576BCD" w:rsidRPr="00DB6BDB" w:rsidRDefault="00576BCD" w:rsidP="00576BCD">
      <w:pPr>
        <w:spacing w:after="0" w:line="240" w:lineRule="auto"/>
        <w:ind w:left="0" w:firstLine="0"/>
        <w:contextualSpacing/>
        <w:jc w:val="right"/>
        <w:rPr>
          <w:b/>
          <w:color w:val="auto"/>
          <w:szCs w:val="28"/>
        </w:rPr>
      </w:pPr>
      <w:r w:rsidRPr="00576BCD">
        <w:rPr>
          <w:b/>
          <w:bCs/>
          <w:color w:val="auto"/>
          <w:sz w:val="24"/>
          <w:szCs w:val="24"/>
        </w:rPr>
        <w:br w:type="page"/>
      </w:r>
      <w:r w:rsidRPr="00DB6BDB">
        <w:rPr>
          <w:b/>
          <w:color w:val="auto"/>
          <w:szCs w:val="28"/>
        </w:rPr>
        <w:lastRenderedPageBreak/>
        <w:t>Приложение 2.</w:t>
      </w:r>
    </w:p>
    <w:p w:rsidR="00576BCD" w:rsidRPr="00DB6BDB" w:rsidRDefault="00576BCD" w:rsidP="00576BCD">
      <w:pPr>
        <w:tabs>
          <w:tab w:val="left" w:pos="4200"/>
        </w:tabs>
        <w:spacing w:after="0" w:line="288" w:lineRule="auto"/>
        <w:ind w:left="0" w:firstLine="0"/>
        <w:jc w:val="center"/>
        <w:rPr>
          <w:b/>
          <w:color w:val="auto"/>
          <w:szCs w:val="28"/>
        </w:rPr>
      </w:pPr>
      <w:r w:rsidRPr="00DB6BDB">
        <w:rPr>
          <w:b/>
          <w:color w:val="auto"/>
          <w:szCs w:val="28"/>
        </w:rPr>
        <w:t>Примерная Программа «Школа наставничества»</w:t>
      </w:r>
    </w:p>
    <w:p w:rsidR="00576BCD" w:rsidRPr="00576BCD" w:rsidRDefault="00576BCD" w:rsidP="00576BCD">
      <w:pPr>
        <w:tabs>
          <w:tab w:val="left" w:pos="4200"/>
        </w:tabs>
        <w:spacing w:after="0" w:line="360" w:lineRule="auto"/>
        <w:ind w:left="0" w:firstLine="0"/>
        <w:jc w:val="center"/>
        <w:rPr>
          <w:b/>
          <w:i/>
          <w:color w:val="auto"/>
          <w:sz w:val="24"/>
          <w:szCs w:val="24"/>
        </w:rPr>
      </w:pPr>
      <w:r w:rsidRPr="00576BCD">
        <w:rPr>
          <w:b/>
          <w:i/>
          <w:color w:val="auto"/>
          <w:sz w:val="24"/>
          <w:szCs w:val="24"/>
        </w:rPr>
        <w:t>Пояснительная записка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Поддержка молодых специалистов – одна из ключевых задач образовательной политики. 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</w:t>
      </w:r>
      <w:proofErr w:type="gramStart"/>
      <w:r w:rsidRPr="00576BCD">
        <w:rPr>
          <w:color w:val="auto"/>
          <w:sz w:val="24"/>
          <w:szCs w:val="24"/>
        </w:rPr>
        <w:t>динамике  роста</w:t>
      </w:r>
      <w:proofErr w:type="gramEnd"/>
      <w:r w:rsidRPr="00576BCD">
        <w:rPr>
          <w:color w:val="auto"/>
          <w:sz w:val="24"/>
          <w:szCs w:val="24"/>
        </w:rPr>
        <w:t xml:space="preserve"> его профессионализма, способствовать формированию индивидуального стиля его деятельности.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Настоящая примерная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Срок реализации программы: 1-3 года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Цель:</w:t>
      </w:r>
      <w:r w:rsidRPr="00576BCD">
        <w:rPr>
          <w:color w:val="auto"/>
          <w:sz w:val="24"/>
          <w:szCs w:val="24"/>
        </w:rPr>
        <w:t xml:space="preserve"> 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 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Задачи: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proofErr w:type="gramStart"/>
      <w:r w:rsidRPr="00576BCD">
        <w:rPr>
          <w:rFonts w:eastAsia="Calibri"/>
          <w:color w:val="auto"/>
          <w:sz w:val="24"/>
          <w:szCs w:val="24"/>
        </w:rPr>
        <w:t>Обеспечить  наиболее</w:t>
      </w:r>
      <w:proofErr w:type="gramEnd"/>
      <w:r w:rsidRPr="00576BCD">
        <w:rPr>
          <w:rFonts w:eastAsia="Calibri"/>
          <w:color w:val="auto"/>
          <w:sz w:val="24"/>
          <w:szCs w:val="24"/>
        </w:rPr>
        <w:t xml:space="preserve">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proofErr w:type="gramStart"/>
      <w:r w:rsidRPr="00576BCD">
        <w:rPr>
          <w:rFonts w:eastAsia="Calibri"/>
          <w:color w:val="auto"/>
          <w:sz w:val="24"/>
          <w:szCs w:val="24"/>
        </w:rPr>
        <w:t>Использовать  эффективные</w:t>
      </w:r>
      <w:proofErr w:type="gramEnd"/>
      <w:r w:rsidRPr="00576BCD">
        <w:rPr>
          <w:rFonts w:eastAsia="Calibri"/>
          <w:color w:val="auto"/>
          <w:sz w:val="24"/>
          <w:szCs w:val="24"/>
        </w:rPr>
        <w:t xml:space="preserve">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Повышать профессиональный уровень педагогов с учетом их потребностей, затруднений, достижений.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Отслеживать динамику развития профессиональной деятельности каждого педагога.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Повышать продуктивность работы педагога и результативность образовательной деятельности.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 xml:space="preserve">Способствовать </w:t>
      </w:r>
      <w:proofErr w:type="gramStart"/>
      <w:r w:rsidRPr="00576BCD">
        <w:rPr>
          <w:rFonts w:eastAsia="Calibri"/>
          <w:color w:val="auto"/>
          <w:sz w:val="24"/>
          <w:szCs w:val="24"/>
        </w:rPr>
        <w:t>планированию  карьеры</w:t>
      </w:r>
      <w:proofErr w:type="gramEnd"/>
      <w:r w:rsidRPr="00576BCD">
        <w:rPr>
          <w:rFonts w:eastAsia="Calibri"/>
          <w:color w:val="auto"/>
          <w:sz w:val="24"/>
          <w:szCs w:val="24"/>
        </w:rPr>
        <w:t>  молодых специалистов, мотивации к повышению квалификационного уровня.</w:t>
      </w:r>
    </w:p>
    <w:p w:rsidR="00576BCD" w:rsidRPr="00576BCD" w:rsidRDefault="00576BCD" w:rsidP="00576BCD">
      <w:pPr>
        <w:numPr>
          <w:ilvl w:val="0"/>
          <w:numId w:val="36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lastRenderedPageBreak/>
        <w:t xml:space="preserve">Приобщать молодых специалистов к корпоративной культуре образовательной организации, способствовать </w:t>
      </w:r>
      <w:proofErr w:type="gramStart"/>
      <w:r w:rsidRPr="00576BCD">
        <w:rPr>
          <w:rFonts w:eastAsia="Calibri"/>
          <w:color w:val="auto"/>
          <w:sz w:val="24"/>
          <w:szCs w:val="24"/>
        </w:rPr>
        <w:t>объединению  на</w:t>
      </w:r>
      <w:proofErr w:type="gramEnd"/>
      <w:r w:rsidRPr="00576BCD">
        <w:rPr>
          <w:rFonts w:eastAsia="Calibri"/>
          <w:color w:val="auto"/>
          <w:sz w:val="24"/>
          <w:szCs w:val="24"/>
        </w:rPr>
        <w:t xml:space="preserve"> основе школьных традиций.</w:t>
      </w:r>
    </w:p>
    <w:p w:rsidR="00576BCD" w:rsidRPr="00576BCD" w:rsidRDefault="00576BCD" w:rsidP="00576BCD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88" w:lineRule="auto"/>
        <w:ind w:left="0" w:firstLine="0"/>
        <w:textAlignment w:val="baseline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Ожидаемые результаты</w:t>
      </w:r>
    </w:p>
    <w:p w:rsidR="00576BCD" w:rsidRPr="00576BCD" w:rsidRDefault="00576BCD" w:rsidP="00576BCD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88" w:lineRule="auto"/>
        <w:ind w:left="0" w:firstLine="0"/>
        <w:textAlignment w:val="baseline"/>
        <w:rPr>
          <w:b/>
          <w:i/>
          <w:color w:val="auto"/>
          <w:sz w:val="24"/>
          <w:szCs w:val="24"/>
        </w:rPr>
      </w:pPr>
      <w:r w:rsidRPr="00576BCD">
        <w:rPr>
          <w:b/>
          <w:i/>
          <w:color w:val="auto"/>
          <w:sz w:val="24"/>
          <w:szCs w:val="24"/>
        </w:rPr>
        <w:t>для молодого специалиста: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overflowPunct w:val="0"/>
        <w:autoSpaceDE w:val="0"/>
        <w:autoSpaceDN w:val="0"/>
        <w:adjustRightInd w:val="0"/>
        <w:spacing w:after="0" w:line="288" w:lineRule="auto"/>
        <w:jc w:val="left"/>
        <w:textAlignment w:val="baseline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overflowPunct w:val="0"/>
        <w:autoSpaceDE w:val="0"/>
        <w:autoSpaceDN w:val="0"/>
        <w:adjustRightInd w:val="0"/>
        <w:spacing w:after="0" w:line="288" w:lineRule="auto"/>
        <w:jc w:val="left"/>
        <w:textAlignment w:val="baseline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spacing w:after="0" w:line="288" w:lineRule="auto"/>
        <w:ind w:left="538" w:hanging="357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участие молодых учителей в профессиональных конкурсах, фестивалях;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наличие портфолио у каждого молодого педагога;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spacing w:after="0" w:line="288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успешное прохождение процедуры аттестации.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jc w:val="left"/>
        <w:rPr>
          <w:b/>
          <w:i/>
          <w:color w:val="auto"/>
          <w:sz w:val="24"/>
          <w:szCs w:val="24"/>
        </w:rPr>
      </w:pPr>
      <w:r w:rsidRPr="00576BCD">
        <w:rPr>
          <w:b/>
          <w:i/>
          <w:color w:val="auto"/>
          <w:sz w:val="24"/>
          <w:szCs w:val="24"/>
        </w:rPr>
        <w:t>для наставника:</w:t>
      </w:r>
    </w:p>
    <w:p w:rsidR="00576BCD" w:rsidRPr="00576BCD" w:rsidRDefault="00576BCD" w:rsidP="00576BCD">
      <w:pPr>
        <w:numPr>
          <w:ilvl w:val="0"/>
          <w:numId w:val="38"/>
        </w:numPr>
        <w:tabs>
          <w:tab w:val="left" w:pos="4200"/>
        </w:tabs>
        <w:spacing w:after="0" w:line="288" w:lineRule="auto"/>
        <w:ind w:left="284"/>
        <w:contextualSpacing/>
        <w:jc w:val="left"/>
        <w:rPr>
          <w:rFonts w:eastAsia="Calibri"/>
          <w:b/>
          <w:i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эффективный способ самореализации;</w:t>
      </w:r>
    </w:p>
    <w:p w:rsidR="00576BCD" w:rsidRPr="00576BCD" w:rsidRDefault="00576BCD" w:rsidP="00576BCD">
      <w:pPr>
        <w:numPr>
          <w:ilvl w:val="0"/>
          <w:numId w:val="38"/>
        </w:numPr>
        <w:tabs>
          <w:tab w:val="left" w:pos="4200"/>
        </w:tabs>
        <w:spacing w:after="0" w:line="288" w:lineRule="auto"/>
        <w:ind w:left="284"/>
        <w:contextualSpacing/>
        <w:jc w:val="left"/>
        <w:rPr>
          <w:rFonts w:eastAsia="Calibri"/>
          <w:b/>
          <w:i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 xml:space="preserve"> повышение квалификации;</w:t>
      </w:r>
    </w:p>
    <w:p w:rsidR="00576BCD" w:rsidRPr="00576BCD" w:rsidRDefault="00576BCD" w:rsidP="00576BCD">
      <w:pPr>
        <w:numPr>
          <w:ilvl w:val="0"/>
          <w:numId w:val="38"/>
        </w:numPr>
        <w:tabs>
          <w:tab w:val="left" w:pos="4200"/>
        </w:tabs>
        <w:spacing w:after="0" w:line="288" w:lineRule="auto"/>
        <w:ind w:left="284"/>
        <w:contextualSpacing/>
        <w:jc w:val="left"/>
        <w:rPr>
          <w:rFonts w:eastAsia="Calibri"/>
          <w:b/>
          <w:i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 xml:space="preserve"> достижение более высокого уровня профессиональной компетенции.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jc w:val="left"/>
        <w:rPr>
          <w:b/>
          <w:i/>
          <w:color w:val="auto"/>
          <w:sz w:val="24"/>
          <w:szCs w:val="24"/>
        </w:rPr>
      </w:pPr>
      <w:r w:rsidRPr="00576BCD">
        <w:rPr>
          <w:b/>
          <w:i/>
          <w:color w:val="auto"/>
          <w:sz w:val="24"/>
          <w:szCs w:val="24"/>
        </w:rPr>
        <w:t>для образовательной организации: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overflowPunct w:val="0"/>
        <w:autoSpaceDE w:val="0"/>
        <w:autoSpaceDN w:val="0"/>
        <w:adjustRightInd w:val="0"/>
        <w:spacing w:after="0" w:line="288" w:lineRule="auto"/>
        <w:jc w:val="left"/>
        <w:textAlignment w:val="baseline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успешная адаптация молодых специалистов;</w:t>
      </w:r>
    </w:p>
    <w:p w:rsidR="00576BCD" w:rsidRPr="00576BCD" w:rsidRDefault="00576BCD" w:rsidP="00576BCD">
      <w:pPr>
        <w:numPr>
          <w:ilvl w:val="0"/>
          <w:numId w:val="37"/>
        </w:numPr>
        <w:tabs>
          <w:tab w:val="left" w:pos="4200"/>
        </w:tabs>
        <w:overflowPunct w:val="0"/>
        <w:autoSpaceDE w:val="0"/>
        <w:autoSpaceDN w:val="0"/>
        <w:adjustRightInd w:val="0"/>
        <w:spacing w:after="0" w:line="288" w:lineRule="auto"/>
        <w:jc w:val="left"/>
        <w:textAlignment w:val="baseline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повышение уровня </w:t>
      </w:r>
      <w:proofErr w:type="spellStart"/>
      <w:r w:rsidRPr="00576BCD">
        <w:rPr>
          <w:color w:val="auto"/>
          <w:sz w:val="24"/>
          <w:szCs w:val="24"/>
        </w:rPr>
        <w:t>закрепляемости</w:t>
      </w:r>
      <w:proofErr w:type="spellEnd"/>
      <w:r w:rsidRPr="00576BCD">
        <w:rPr>
          <w:color w:val="auto"/>
          <w:sz w:val="24"/>
          <w:szCs w:val="24"/>
        </w:rPr>
        <w:t xml:space="preserve"> молодых специалистов в образовательных организациях района.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b/>
          <w:color w:val="FF0000"/>
          <w:sz w:val="24"/>
          <w:szCs w:val="24"/>
        </w:rPr>
      </w:pP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Принципы наставничества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добровольность;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гуманность;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соблюдение прав молодого специалиста;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соблюдение прав наставника;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конфиденциальность;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ответственность;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искреннее желание помочь в преодолении трудностей;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взаимопонимание;</w:t>
      </w:r>
    </w:p>
    <w:p w:rsidR="00576BCD" w:rsidRPr="00576BCD" w:rsidRDefault="00576BCD" w:rsidP="00576BCD">
      <w:pPr>
        <w:numPr>
          <w:ilvl w:val="0"/>
          <w:numId w:val="39"/>
        </w:numPr>
        <w:tabs>
          <w:tab w:val="left" w:pos="4200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способность видеть личность.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</w:rPr>
      </w:pP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Формы и методы</w:t>
      </w:r>
      <w:r w:rsidRPr="00576BCD">
        <w:rPr>
          <w:b/>
          <w:bCs/>
          <w:color w:val="auto"/>
          <w:sz w:val="24"/>
          <w:szCs w:val="24"/>
        </w:rPr>
        <w:br/>
        <w:t>работы педагога-наставника с молодым специалистом:</w:t>
      </w:r>
    </w:p>
    <w:p w:rsidR="00576BCD" w:rsidRPr="00576BCD" w:rsidRDefault="00576BCD" w:rsidP="00576BCD">
      <w:pPr>
        <w:numPr>
          <w:ilvl w:val="0"/>
          <w:numId w:val="40"/>
        </w:numPr>
        <w:tabs>
          <w:tab w:val="left" w:pos="4200"/>
        </w:tabs>
        <w:spacing w:after="0" w:line="288" w:lineRule="auto"/>
        <w:ind w:left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>консультирование (индивидуальное, групповое);</w:t>
      </w:r>
    </w:p>
    <w:p w:rsidR="00576BCD" w:rsidRPr="00576BCD" w:rsidRDefault="00576BCD" w:rsidP="00576BCD">
      <w:pPr>
        <w:numPr>
          <w:ilvl w:val="0"/>
          <w:numId w:val="40"/>
        </w:numPr>
        <w:tabs>
          <w:tab w:val="left" w:pos="4200"/>
        </w:tabs>
        <w:spacing w:after="0" w:line="288" w:lineRule="auto"/>
        <w:ind w:left="284"/>
        <w:contextualSpacing/>
        <w:jc w:val="left"/>
        <w:rPr>
          <w:rFonts w:eastAsia="Calibri"/>
          <w:color w:val="auto"/>
          <w:sz w:val="24"/>
          <w:szCs w:val="24"/>
        </w:rPr>
      </w:pPr>
      <w:r w:rsidRPr="00576BCD">
        <w:rPr>
          <w:rFonts w:eastAsia="Calibri"/>
          <w:color w:val="auto"/>
          <w:sz w:val="24"/>
          <w:szCs w:val="24"/>
        </w:rPr>
        <w:t xml:space="preserve">активные методы (семинары, практические занятия, </w:t>
      </w:r>
      <w:proofErr w:type="spellStart"/>
      <w:r w:rsidRPr="00576BCD">
        <w:rPr>
          <w:rFonts w:eastAsia="Calibri"/>
          <w:color w:val="auto"/>
          <w:sz w:val="24"/>
          <w:szCs w:val="24"/>
        </w:rPr>
        <w:t>взаимопосещение</w:t>
      </w:r>
      <w:proofErr w:type="spellEnd"/>
      <w:r w:rsidRPr="00576BCD">
        <w:rPr>
          <w:rFonts w:eastAsia="Calibri"/>
          <w:color w:val="auto"/>
          <w:sz w:val="24"/>
          <w:szCs w:val="24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576BCD">
        <w:rPr>
          <w:rFonts w:eastAsia="Calibri"/>
          <w:color w:val="auto"/>
          <w:sz w:val="24"/>
          <w:szCs w:val="24"/>
        </w:rPr>
        <w:t>др</w:t>
      </w:r>
      <w:proofErr w:type="spellEnd"/>
      <w:r w:rsidRPr="00576BCD">
        <w:rPr>
          <w:rFonts w:eastAsia="Calibri"/>
          <w:color w:val="auto"/>
          <w:sz w:val="24"/>
          <w:szCs w:val="24"/>
        </w:rPr>
        <w:t>).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jc w:val="left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Деятельность наставника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</w:t>
      </w:r>
      <w:r w:rsidRPr="00576BCD">
        <w:rPr>
          <w:color w:val="auto"/>
          <w:sz w:val="24"/>
          <w:szCs w:val="24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lastRenderedPageBreak/>
        <w:t>2-</w:t>
      </w:r>
      <w:r w:rsidRPr="00576BCD">
        <w:rPr>
          <w:color w:val="auto"/>
          <w:sz w:val="24"/>
          <w:szCs w:val="24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576BCD" w:rsidRPr="00576BCD" w:rsidRDefault="00576BCD" w:rsidP="00576BCD">
      <w:pPr>
        <w:tabs>
          <w:tab w:val="left" w:pos="4200"/>
        </w:tabs>
        <w:spacing w:after="0" w:line="288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3</w:t>
      </w:r>
      <w:r w:rsidRPr="00576BCD">
        <w:rPr>
          <w:color w:val="auto"/>
          <w:sz w:val="24"/>
          <w:szCs w:val="24"/>
        </w:rPr>
        <w:softHyphen/>
        <w:t>-й этап – контрольно-</w:t>
      </w:r>
      <w:r w:rsidRPr="00576BCD">
        <w:rPr>
          <w:color w:val="auto"/>
          <w:sz w:val="24"/>
          <w:szCs w:val="24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Примерная программа работы наставника с молодым педагогом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408"/>
        <w:gridCol w:w="60"/>
        <w:gridCol w:w="2886"/>
        <w:gridCol w:w="223"/>
        <w:gridCol w:w="2678"/>
      </w:tblGrid>
      <w:tr w:rsidR="00576BCD" w:rsidRPr="00576BCD" w:rsidTr="00576BCD">
        <w:tc>
          <w:tcPr>
            <w:tcW w:w="81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Деятельность наставника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Результат работы</w:t>
            </w:r>
          </w:p>
        </w:tc>
      </w:tr>
      <w:tr w:rsidR="00576BCD" w:rsidRPr="00576BCD" w:rsidTr="00576BCD">
        <w:tc>
          <w:tcPr>
            <w:tcW w:w="10173" w:type="dxa"/>
            <w:gridSpan w:val="6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 xml:space="preserve">1 год 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Выявление профессиональных проблем и образовательных запросов молодого специалиста 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Подбор/разработка диагностических материалов, методик.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Индивидуальный образовательный маршрут молодого специалиста 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576BCD">
              <w:rPr>
                <w:i/>
                <w:color w:val="auto"/>
                <w:sz w:val="24"/>
                <w:szCs w:val="24"/>
              </w:rPr>
              <w:t>(далее – МС)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Изучение нормативно-правовой базы.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Ведение  школьной документации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Деятельность по изучению «Закона об образовании в РФ», локальных актов ОО.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Составление рабочей программы.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Обучение правилам заполнения журнала,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заполнение электронного журнала 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Компетентность МС в заполнении школьной документации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Изучение нормативно-правовых основ деятельности педагога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Наличие программы индивидуального профессионального развития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Обеспечение каналов многосторонней связи с МС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Создание на личном сайте/блоге наставника страницы для МС; организация общения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посредством электронной почты.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Возможность  постоянного взаимодействия и общения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576BCD">
              <w:rPr>
                <w:color w:val="auto"/>
                <w:sz w:val="24"/>
                <w:szCs w:val="24"/>
              </w:rPr>
              <w:t>Открытые  занятия</w:t>
            </w:r>
            <w:proofErr w:type="gramEnd"/>
            <w:r w:rsidRPr="00576BCD">
              <w:rPr>
                <w:color w:val="auto"/>
                <w:sz w:val="24"/>
                <w:szCs w:val="24"/>
              </w:rPr>
              <w:t xml:space="preserve"> наставника,  педагогов школы, их анализ.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Практикумы по планированию каждого этапа учебного занятия.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Разработка инструментария  для самостоятельного проектирования урока МС.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Компетентность молодого педагога в проектировании и анализе урока системно-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типа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Освоение современных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образовательных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технологий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Планирование и организация мастер-классов наставника и педагогов школы.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Организация работы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педмастерской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Формирование позитивного имиджа педагога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Подборка материалов по вопросам педагогической этики, риторики, культуры.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Сборник методических рекомендаций.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Практикумы по решению педагогических ситуаций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Культура общения с педагогами, родителями обучающихся, обучающимися, освоенные эффективные приемы.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Определение технического задания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Разработка технического задания МС </w:t>
            </w:r>
            <w:r w:rsidRPr="00576BCD">
              <w:rPr>
                <w:i/>
                <w:color w:val="auto"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10173" w:type="dxa"/>
            <w:gridSpan w:val="6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b/>
                <w:color w:val="auto"/>
                <w:sz w:val="24"/>
                <w:szCs w:val="24"/>
                <w:lang w:eastAsia="en-US"/>
              </w:rPr>
              <w:t xml:space="preserve">2 год 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Моделирование воспитательной работы класса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Организация деятельности по изучению вопросов моделирования воспитательной работы в классе </w:t>
            </w:r>
            <w:r w:rsidRPr="00576BCD">
              <w:rPr>
                <w:i/>
                <w:color w:val="auto"/>
                <w:sz w:val="24"/>
                <w:szCs w:val="24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Консультации по </w:t>
            </w:r>
            <w:proofErr w:type="gramStart"/>
            <w:r w:rsidRPr="00576BCD">
              <w:rPr>
                <w:color w:val="auto"/>
                <w:sz w:val="24"/>
                <w:szCs w:val="24"/>
              </w:rPr>
              <w:t>созданию  рабочей</w:t>
            </w:r>
            <w:proofErr w:type="gramEnd"/>
            <w:r w:rsidRPr="00576BCD">
              <w:rPr>
                <w:color w:val="auto"/>
                <w:sz w:val="24"/>
                <w:szCs w:val="24"/>
              </w:rPr>
              <w:t xml:space="preserve"> программы по воспитательной работе.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Подборка методических рекомендаций  для работы с родителями (тематика родительских собраний, тесты, памятки, сценарии тематических бесед и др.)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Самостоятельное оформление МС школьной документации.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Наличие рабочей  программы по предмету, по воспитательной работе.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Описание методической темы МС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Оказание методической помощи наставником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Выбор методической темы МС, освоение технологии работы над выбранной темой 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Создание портфолио МС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Организация деятельности по изучению вопроса.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Презентация портфолио наставником.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Наличие портфолио МС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Введение в процесс аттестации. Требования к квалификации.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Подготовка  МС к прохождению аттестации.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Организация продуктивной деятельности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Разработка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КИМов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ЦОР, УПЗ и др.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Методические продукты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Проектирование  уроков в контексте  требований ФГОС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Организация самостоятельного проектирования урока МС.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Видеосъемка уроков МС. Анализ и самоанализ уроков.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Компетентность молодого педагога в проектировании и анализе урока системно-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типа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Определение технического задания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Разработка технического задания МС </w:t>
            </w:r>
            <w:r w:rsidRPr="00576BCD">
              <w:rPr>
                <w:i/>
                <w:color w:val="auto"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57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235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10173" w:type="dxa"/>
            <w:gridSpan w:val="6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3 год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Разработка рабочей </w:t>
            </w:r>
            <w:proofErr w:type="gramStart"/>
            <w:r w:rsidRPr="00576BCD">
              <w:rPr>
                <w:color w:val="auto"/>
                <w:sz w:val="24"/>
                <w:szCs w:val="24"/>
              </w:rPr>
              <w:t>программы  учителя</w:t>
            </w:r>
            <w:proofErr w:type="gramEnd"/>
            <w:r w:rsidRPr="00576BCD">
              <w:rPr>
                <w:color w:val="auto"/>
                <w:sz w:val="24"/>
                <w:szCs w:val="24"/>
              </w:rPr>
              <w:t>, программы воспитательной работы с классом.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Индивидуальное консультирование по возникающим вопросам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Самостоятельно разработанные рабочие программы по предмету, программы воспитательной работы с классом.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Компетентность в оформлении школьной документации.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Наличие программы внеурочной деятельности МС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Аттестация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Консультирование по оформлению документов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Аттестация МС на первую квалификационную категорию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Совместный проект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Методическая выставка достижений МС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Уровень профессионализма молодого педагога - систематизация наработок профессиональной деятельности.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Муниципальный конкурс «Молодой специалист + наставник = команда»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Показать опыт работы по применению педагогической технологии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Опыт работы МС по применению педагогической технологии.</w:t>
            </w: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81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544" w:type="dxa"/>
            <w:gridSpan w:val="2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119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8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b/>
          <w:bCs/>
          <w:iCs/>
          <w:color w:val="auto"/>
          <w:sz w:val="24"/>
          <w:szCs w:val="24"/>
        </w:rPr>
      </w:pPr>
      <w:r w:rsidRPr="00576BCD">
        <w:rPr>
          <w:b/>
          <w:bCs/>
          <w:iCs/>
          <w:color w:val="auto"/>
          <w:sz w:val="24"/>
          <w:szCs w:val="24"/>
        </w:rPr>
        <w:t>Примерное содержание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rPr>
          <w:b/>
          <w:bCs/>
          <w:iCs/>
          <w:color w:val="auto"/>
          <w:sz w:val="24"/>
          <w:szCs w:val="24"/>
        </w:rPr>
      </w:pPr>
      <w:r w:rsidRPr="00576BCD">
        <w:rPr>
          <w:b/>
          <w:bCs/>
          <w:iCs/>
          <w:color w:val="auto"/>
          <w:sz w:val="24"/>
          <w:szCs w:val="24"/>
        </w:rPr>
        <w:t>Папка наставника: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76BCD" w:rsidRPr="00576BCD" w:rsidRDefault="00576BCD" w:rsidP="00576BCD">
      <w:pPr>
        <w:numPr>
          <w:ilvl w:val="1"/>
          <w:numId w:val="37"/>
        </w:numPr>
        <w:tabs>
          <w:tab w:val="left" w:pos="4200"/>
        </w:tabs>
        <w:spacing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План работы с молодым специалистом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Цель: Сформировать профессиональные умения и навыки для успешного применения на практике.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Задачи: - Определить содержание обучения, количество часов на обучение молодого специалиста;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-  Провести диагностику успешности работы молодого учителя, используя анкеты.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- организовать профессиональную деятельность наставляемого с учетом различных дефицитов 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29"/>
        <w:gridCol w:w="1586"/>
        <w:gridCol w:w="2378"/>
        <w:gridCol w:w="2114"/>
        <w:gridCol w:w="2247"/>
      </w:tblGrid>
      <w:tr w:rsidR="00576BCD" w:rsidRPr="00576BCD" w:rsidTr="00576BCD">
        <w:trPr>
          <w:trHeight w:val="790"/>
        </w:trPr>
        <w:tc>
          <w:tcPr>
            <w:tcW w:w="661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right="-13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№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right="-13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29" w:type="dxa"/>
            <w:textDirection w:val="btLr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right="-13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586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right="-13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2378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right="-13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2114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right="-13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2247" w:type="dxa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right="-13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4 неделя</w:t>
            </w:r>
          </w:p>
        </w:tc>
      </w:tr>
    </w:tbl>
    <w:p w:rsidR="00576BCD" w:rsidRPr="00576BCD" w:rsidRDefault="00576BCD" w:rsidP="00576BCD">
      <w:pPr>
        <w:shd w:val="clear" w:color="auto" w:fill="FFFFFF"/>
        <w:tabs>
          <w:tab w:val="left" w:pos="4200"/>
        </w:tabs>
        <w:spacing w:before="30" w:after="30" w:line="240" w:lineRule="auto"/>
        <w:ind w:left="0" w:firstLine="0"/>
        <w:rPr>
          <w:sz w:val="24"/>
          <w:szCs w:val="24"/>
        </w:rPr>
      </w:pPr>
    </w:p>
    <w:p w:rsidR="00576BCD" w:rsidRPr="00576BCD" w:rsidRDefault="00576BCD" w:rsidP="00576BCD">
      <w:pPr>
        <w:numPr>
          <w:ilvl w:val="1"/>
          <w:numId w:val="37"/>
        </w:numPr>
        <w:shd w:val="clear" w:color="auto" w:fill="FFFFFF"/>
        <w:tabs>
          <w:tab w:val="left" w:pos="4200"/>
        </w:tabs>
        <w:spacing w:before="30" w:after="30" w:line="240" w:lineRule="auto"/>
        <w:jc w:val="left"/>
        <w:rPr>
          <w:sz w:val="24"/>
          <w:szCs w:val="24"/>
        </w:rPr>
      </w:pPr>
      <w:proofErr w:type="gramStart"/>
      <w:r w:rsidRPr="00576BCD">
        <w:rPr>
          <w:sz w:val="24"/>
          <w:szCs w:val="24"/>
        </w:rPr>
        <w:t>План  работы</w:t>
      </w:r>
      <w:proofErr w:type="gramEnd"/>
    </w:p>
    <w:tbl>
      <w:tblPr>
        <w:tblW w:w="9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518"/>
        <w:gridCol w:w="1747"/>
        <w:gridCol w:w="1778"/>
        <w:gridCol w:w="1720"/>
      </w:tblGrid>
      <w:tr w:rsidR="00576BCD" w:rsidRPr="00576BCD" w:rsidTr="00576BCD">
        <w:trPr>
          <w:trHeight w:val="703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 </w:t>
            </w:r>
            <w:r w:rsidRPr="00576BCD">
              <w:rPr>
                <w:sz w:val="24"/>
                <w:szCs w:val="24"/>
              </w:rPr>
              <w:tab/>
            </w:r>
            <w:r w:rsidRPr="00576BCD">
              <w:rPr>
                <w:b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iCs/>
                <w:color w:val="auto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i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iCs/>
                <w:color w:val="auto"/>
                <w:sz w:val="24"/>
                <w:szCs w:val="24"/>
              </w:rPr>
              <w:t>Форма отчетности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iCs/>
                <w:color w:val="auto"/>
                <w:sz w:val="24"/>
                <w:szCs w:val="24"/>
              </w:rPr>
              <w:t>Отметка наставника о выполнении</w:t>
            </w:r>
          </w:p>
        </w:tc>
      </w:tr>
    </w:tbl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i/>
          <w:iCs/>
          <w:color w:val="auto"/>
          <w:sz w:val="24"/>
          <w:szCs w:val="24"/>
        </w:rPr>
      </w:pPr>
    </w:p>
    <w:p w:rsidR="00576BCD" w:rsidRPr="00576BCD" w:rsidRDefault="00576BCD" w:rsidP="00576BCD">
      <w:pPr>
        <w:numPr>
          <w:ilvl w:val="1"/>
          <w:numId w:val="37"/>
        </w:numPr>
        <w:tabs>
          <w:tab w:val="left" w:pos="4200"/>
        </w:tabs>
        <w:spacing w:after="0" w:line="240" w:lineRule="auto"/>
        <w:jc w:val="left"/>
        <w:rPr>
          <w:iCs/>
          <w:color w:val="auto"/>
          <w:sz w:val="24"/>
          <w:szCs w:val="24"/>
        </w:rPr>
      </w:pPr>
      <w:r w:rsidRPr="00576BCD">
        <w:rPr>
          <w:iCs/>
          <w:color w:val="auto"/>
          <w:sz w:val="24"/>
          <w:szCs w:val="24"/>
        </w:rPr>
        <w:t>Дневник наставника</w:t>
      </w:r>
    </w:p>
    <w:p w:rsid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40"/>
        <w:gridCol w:w="3761"/>
        <w:gridCol w:w="1533"/>
        <w:gridCol w:w="2501"/>
      </w:tblGrid>
      <w:tr w:rsidR="00576BCD" w:rsidRPr="00576BCD" w:rsidTr="00576BCD">
        <w:trPr>
          <w:trHeight w:val="278"/>
        </w:trPr>
        <w:tc>
          <w:tcPr>
            <w:tcW w:w="379" w:type="pct"/>
            <w:vMerge w:val="restart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№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91" w:type="pct"/>
            <w:vMerge w:val="restart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40" w:type="pct"/>
            <w:vMerge w:val="restart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Тема обсуждения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Подпись</w:t>
            </w:r>
          </w:p>
        </w:tc>
      </w:tr>
      <w:tr w:rsidR="00576BCD" w:rsidRPr="00576BCD" w:rsidTr="00576BCD">
        <w:trPr>
          <w:trHeight w:val="277"/>
        </w:trPr>
        <w:tc>
          <w:tcPr>
            <w:tcW w:w="379" w:type="pct"/>
            <w:vMerge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40" w:type="pct"/>
            <w:vMerge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Наставник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76BCD">
              <w:rPr>
                <w:b/>
                <w:color w:val="auto"/>
                <w:sz w:val="24"/>
                <w:szCs w:val="24"/>
              </w:rPr>
              <w:t>Молодой специалист</w:t>
            </w:r>
          </w:p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shd w:val="clear" w:color="auto" w:fill="FFFFFF"/>
        <w:tabs>
          <w:tab w:val="left" w:pos="4200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576BCD" w:rsidRPr="00576BCD" w:rsidRDefault="00576BCD" w:rsidP="00576BCD">
      <w:pPr>
        <w:shd w:val="clear" w:color="auto" w:fill="FFFFFF"/>
        <w:tabs>
          <w:tab w:val="left" w:pos="4200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576BCD" w:rsidRPr="00576BCD" w:rsidRDefault="00576BCD" w:rsidP="00576BCD">
      <w:pPr>
        <w:numPr>
          <w:ilvl w:val="1"/>
          <w:numId w:val="37"/>
        </w:numPr>
        <w:shd w:val="clear" w:color="auto" w:fill="FFFFFF"/>
        <w:tabs>
          <w:tab w:val="left" w:pos="4200"/>
        </w:tabs>
        <w:spacing w:after="0" w:line="240" w:lineRule="auto"/>
        <w:jc w:val="left"/>
        <w:rPr>
          <w:sz w:val="24"/>
          <w:szCs w:val="24"/>
          <w:vertAlign w:val="superscript"/>
        </w:rPr>
      </w:pPr>
      <w:r w:rsidRPr="00576BCD">
        <w:rPr>
          <w:sz w:val="24"/>
          <w:szCs w:val="24"/>
        </w:rPr>
        <w:t>Отчет наставника о работе с молодым специалистом за 20 – 20 учебный год</w:t>
      </w:r>
    </w:p>
    <w:p w:rsidR="00576BCD" w:rsidRPr="00576BCD" w:rsidRDefault="00576BCD" w:rsidP="00576BCD">
      <w:pPr>
        <w:numPr>
          <w:ilvl w:val="0"/>
          <w:numId w:val="35"/>
        </w:numPr>
        <w:shd w:val="clear" w:color="auto" w:fill="FFFFFF"/>
        <w:tabs>
          <w:tab w:val="left" w:pos="4200"/>
        </w:tabs>
        <w:spacing w:before="30" w:after="30" w:line="240" w:lineRule="auto"/>
        <w:jc w:val="left"/>
        <w:rPr>
          <w:b/>
          <w:sz w:val="24"/>
          <w:szCs w:val="24"/>
        </w:rPr>
      </w:pPr>
      <w:r w:rsidRPr="00576BCD">
        <w:rPr>
          <w:b/>
          <w:sz w:val="24"/>
          <w:szCs w:val="24"/>
        </w:rPr>
        <w:t xml:space="preserve">Посещено уроков молодого специалиста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479"/>
        <w:gridCol w:w="1983"/>
        <w:gridCol w:w="2342"/>
        <w:gridCol w:w="2209"/>
      </w:tblGrid>
      <w:tr w:rsidR="00576BCD" w:rsidRPr="00576BCD" w:rsidTr="00576BCD">
        <w:tc>
          <w:tcPr>
            <w:tcW w:w="1080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№ п/п</w:t>
            </w:r>
          </w:p>
        </w:tc>
        <w:tc>
          <w:tcPr>
            <w:tcW w:w="1545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Дата посещения урока</w:t>
            </w:r>
          </w:p>
        </w:tc>
        <w:tc>
          <w:tcPr>
            <w:tcW w:w="2538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Тема урока</w:t>
            </w:r>
          </w:p>
        </w:tc>
        <w:tc>
          <w:tcPr>
            <w:tcW w:w="2558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Положительные аспекты, выявленные в ходе посещения и анализа урока</w:t>
            </w:r>
          </w:p>
        </w:tc>
        <w:tc>
          <w:tcPr>
            <w:tcW w:w="2558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Проблемы, выявленные в ходе анализа урока</w:t>
            </w:r>
          </w:p>
        </w:tc>
      </w:tr>
      <w:tr w:rsidR="00576BCD" w:rsidRPr="00576BCD" w:rsidTr="00576BCD">
        <w:tc>
          <w:tcPr>
            <w:tcW w:w="1080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shd w:val="clear" w:color="auto" w:fill="FFFFFF"/>
        <w:tabs>
          <w:tab w:val="left" w:pos="4200"/>
        </w:tabs>
        <w:spacing w:before="30" w:after="30" w:line="240" w:lineRule="auto"/>
        <w:ind w:left="0" w:firstLine="0"/>
        <w:jc w:val="center"/>
        <w:rPr>
          <w:sz w:val="24"/>
          <w:szCs w:val="24"/>
        </w:rPr>
      </w:pPr>
    </w:p>
    <w:p w:rsidR="00576BCD" w:rsidRPr="00576BCD" w:rsidRDefault="00576BCD" w:rsidP="00576BCD">
      <w:pPr>
        <w:numPr>
          <w:ilvl w:val="0"/>
          <w:numId w:val="35"/>
        </w:numPr>
        <w:tabs>
          <w:tab w:val="left" w:pos="4200"/>
        </w:tabs>
        <w:spacing w:after="0" w:line="240" w:lineRule="auto"/>
        <w:jc w:val="left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Посещено воспитательных и внеклассных мероприятий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504"/>
        <w:gridCol w:w="2213"/>
        <w:gridCol w:w="4238"/>
      </w:tblGrid>
      <w:tr w:rsidR="00576BCD" w:rsidRPr="00576BCD" w:rsidTr="00576BCD">
        <w:tc>
          <w:tcPr>
            <w:tcW w:w="109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№ п/п</w:t>
            </w:r>
          </w:p>
        </w:tc>
        <w:tc>
          <w:tcPr>
            <w:tcW w:w="155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 xml:space="preserve">Дата посещения </w:t>
            </w:r>
          </w:p>
        </w:tc>
        <w:tc>
          <w:tcPr>
            <w:tcW w:w="2589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73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Оценка мероприятия</w:t>
            </w:r>
          </w:p>
        </w:tc>
      </w:tr>
      <w:tr w:rsidR="00576BCD" w:rsidRPr="00576BCD" w:rsidTr="00576BCD">
        <w:tc>
          <w:tcPr>
            <w:tcW w:w="109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76BCD" w:rsidRPr="00576BCD" w:rsidTr="00576BCD">
        <w:tc>
          <w:tcPr>
            <w:tcW w:w="109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before="30" w:after="3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576BCD" w:rsidRPr="00576BCD" w:rsidRDefault="00576BCD" w:rsidP="00576BCD">
      <w:pPr>
        <w:numPr>
          <w:ilvl w:val="0"/>
          <w:numId w:val="35"/>
        </w:numPr>
        <w:tabs>
          <w:tab w:val="left" w:pos="4200"/>
        </w:tabs>
        <w:spacing w:after="0" w:line="240" w:lineRule="auto"/>
        <w:jc w:val="left"/>
        <w:rPr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Проведено консультаций по работе со школьной документацией и по организации образовательного процесса ______________________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916"/>
        <w:gridCol w:w="1698"/>
        <w:gridCol w:w="2726"/>
      </w:tblGrid>
      <w:tr w:rsidR="00576BCD" w:rsidRPr="00576BCD" w:rsidTr="00576BCD">
        <w:tc>
          <w:tcPr>
            <w:tcW w:w="166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3527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Тематика консультаций и бесед</w:t>
            </w:r>
          </w:p>
        </w:tc>
        <w:tc>
          <w:tcPr>
            <w:tcW w:w="1839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3247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Тематика консультаций и бесед</w:t>
            </w:r>
          </w:p>
        </w:tc>
      </w:tr>
      <w:tr w:rsidR="00576BCD" w:rsidRPr="00576BCD" w:rsidTr="00576BCD">
        <w:tc>
          <w:tcPr>
            <w:tcW w:w="1666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576BCD" w:rsidRPr="00576BCD" w:rsidRDefault="00576BCD" w:rsidP="00576BCD">
            <w:pPr>
              <w:tabs>
                <w:tab w:val="left" w:pos="420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576BCD" w:rsidRPr="00576BCD" w:rsidRDefault="00576BCD" w:rsidP="00576BCD">
      <w:pPr>
        <w:numPr>
          <w:ilvl w:val="0"/>
          <w:numId w:val="35"/>
        </w:numPr>
        <w:tabs>
          <w:tab w:val="left" w:pos="4200"/>
        </w:tabs>
        <w:spacing w:after="0" w:line="240" w:lineRule="auto"/>
        <w:jc w:val="left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 xml:space="preserve">Краткий обзор профессиональных успехов и затруднений молодого специалиста: 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_______________________________________________________________________________ 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Наставник</w:t>
      </w:r>
      <w:r w:rsidRPr="00576BCD">
        <w:rPr>
          <w:color w:val="auto"/>
          <w:sz w:val="24"/>
          <w:szCs w:val="24"/>
        </w:rPr>
        <w:t xml:space="preserve"> _______________________________/ ____________________________</w:t>
      </w: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center"/>
        <w:rPr>
          <w:color w:val="auto"/>
          <w:sz w:val="24"/>
          <w:szCs w:val="24"/>
          <w:vertAlign w:val="superscript"/>
        </w:rPr>
      </w:pPr>
    </w:p>
    <w:p w:rsidR="00576BCD" w:rsidRPr="00576BCD" w:rsidRDefault="00576BCD" w:rsidP="00576BCD">
      <w:pPr>
        <w:tabs>
          <w:tab w:val="left" w:pos="4200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Молодой специалист</w:t>
      </w:r>
      <w:r w:rsidRPr="00576BCD">
        <w:rPr>
          <w:color w:val="auto"/>
          <w:sz w:val="24"/>
          <w:szCs w:val="24"/>
        </w:rPr>
        <w:t>_______________________/ ___________________________</w:t>
      </w: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DB6BDB" w:rsidRDefault="00576BCD" w:rsidP="00576BCD">
      <w:pPr>
        <w:spacing w:after="200" w:line="276" w:lineRule="auto"/>
        <w:ind w:left="0" w:firstLine="0"/>
        <w:jc w:val="right"/>
        <w:rPr>
          <w:rFonts w:eastAsia="Calibri"/>
          <w:b/>
          <w:color w:val="auto"/>
          <w:szCs w:val="28"/>
          <w:lang w:eastAsia="en-US"/>
        </w:rPr>
      </w:pPr>
      <w:r w:rsidRPr="00DB6BDB">
        <w:rPr>
          <w:rFonts w:eastAsia="Calibri"/>
          <w:b/>
          <w:color w:val="auto"/>
          <w:szCs w:val="28"/>
          <w:lang w:eastAsia="en-US"/>
        </w:rPr>
        <w:lastRenderedPageBreak/>
        <w:t xml:space="preserve">Приложение 3. </w:t>
      </w:r>
    </w:p>
    <w:p w:rsidR="00576BCD" w:rsidRPr="00DB6BDB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color w:val="auto"/>
          <w:szCs w:val="28"/>
        </w:rPr>
      </w:pPr>
      <w:r w:rsidRPr="00DB6BDB">
        <w:rPr>
          <w:color w:val="auto"/>
          <w:szCs w:val="28"/>
        </w:rPr>
        <w:t>3. Примерная форма дорожной карты внедрения целевой модели</w:t>
      </w:r>
    </w:p>
    <w:p w:rsidR="00576BCD" w:rsidRPr="00DB6BDB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8"/>
        </w:rPr>
      </w:pPr>
      <w:r w:rsidRPr="00DB6BDB">
        <w:rPr>
          <w:color w:val="auto"/>
          <w:szCs w:val="28"/>
        </w:rPr>
        <w:t>наставничества в образовательной организации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1134"/>
        <w:gridCol w:w="1559"/>
      </w:tblGrid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Сбор дополнительной информации </w:t>
            </w:r>
            <w:proofErr w:type="gramStart"/>
            <w:r w:rsidRPr="00576BCD">
              <w:rPr>
                <w:color w:val="auto"/>
                <w:sz w:val="24"/>
                <w:szCs w:val="24"/>
              </w:rPr>
              <w:t>о запросах</w:t>
            </w:r>
            <w:proofErr w:type="gramEnd"/>
            <w:r w:rsidRPr="00576BCD">
              <w:rPr>
                <w:color w:val="auto"/>
                <w:sz w:val="24"/>
                <w:szCs w:val="24"/>
              </w:rPr>
              <w:t xml:space="preserve">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Поиск экспертов и материалов для проведение обучения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Обучение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Оценка участников по заданным параметрам, проведение второго,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заключающего этапа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</w:p>
    <w:p w:rsidR="00576BCD" w:rsidRPr="00576BCD" w:rsidRDefault="00576BCD" w:rsidP="00576BCD">
      <w:pPr>
        <w:spacing w:after="200" w:line="276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 xml:space="preserve">Приложение </w:t>
      </w:r>
      <w:r w:rsidR="00DB6BDB">
        <w:rPr>
          <w:rFonts w:eastAsia="Calibri"/>
          <w:b/>
          <w:color w:val="auto"/>
          <w:sz w:val="24"/>
          <w:szCs w:val="24"/>
          <w:lang w:eastAsia="en-US"/>
        </w:rPr>
        <w:t>4</w:t>
      </w:r>
      <w:r w:rsidRPr="00576BCD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576BCD" w:rsidRPr="00576BCD" w:rsidRDefault="00576BCD" w:rsidP="00DB6BDB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>Типовое положение о программе наставничества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Положение о программе наставничества в образовательной организации 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Типовое положение о программе наставничества может включать в себя: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описание форм программ наставничества;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права, обязанности и задачи наставников, наставляемых, кураторов и </w:t>
      </w:r>
      <w:proofErr w:type="gramStart"/>
      <w:r w:rsidRPr="00576BCD">
        <w:rPr>
          <w:color w:val="auto"/>
          <w:sz w:val="24"/>
          <w:szCs w:val="24"/>
        </w:rPr>
        <w:t>законных представителей</w:t>
      </w:r>
      <w:proofErr w:type="gramEnd"/>
      <w:r w:rsidRPr="00576BCD">
        <w:rPr>
          <w:color w:val="auto"/>
          <w:sz w:val="24"/>
          <w:szCs w:val="24"/>
        </w:rPr>
        <w:t xml:space="preserve"> наставляемых в случае, если участник программы несовершеннолетний;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требования, выдвигаемые к наставникам, изъявляющим желание принять участие в программе;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процедуры отбора и обучения наставников;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процесс формирования пар и групп из наставника и наставляемого (наставляемых);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процесс закрепления наставнических пар;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формы и сроки отчетности наставника и куратора о процессе реализации программы наставничества;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формы и условия поощрения наставника;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критерии эффективности работы наставника;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576BCD" w:rsidRPr="00576BCD" w:rsidRDefault="00576BCD" w:rsidP="00576BC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00" w:after="0" w:line="240" w:lineRule="auto"/>
        <w:jc w:val="left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lastRenderedPageBreak/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DB6BDB" w:rsidP="00576BCD">
      <w:pPr>
        <w:spacing w:after="0" w:line="276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Приложение 5</w:t>
      </w:r>
      <w:r w:rsidR="00576BCD" w:rsidRPr="00576BCD">
        <w:rPr>
          <w:rFonts w:eastAsia="Calibri"/>
          <w:b/>
          <w:color w:val="auto"/>
          <w:sz w:val="24"/>
          <w:szCs w:val="24"/>
          <w:lang w:eastAsia="en-US"/>
        </w:rPr>
        <w:t xml:space="preserve">. </w:t>
      </w:r>
    </w:p>
    <w:p w:rsidR="00576BCD" w:rsidRPr="00576BCD" w:rsidRDefault="00576BCD" w:rsidP="00DB6BDB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>Оценка качества реализации программ наставничества в ОО</w:t>
      </w:r>
    </w:p>
    <w:p w:rsidR="00576BCD" w:rsidRPr="00576BCD" w:rsidRDefault="00576BCD" w:rsidP="00DB6BDB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outlineLvl w:val="3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1.Количественный анализ </w:t>
      </w:r>
      <w:proofErr w:type="gramStart"/>
      <w:r w:rsidRPr="00576BCD">
        <w:rPr>
          <w:color w:val="auto"/>
          <w:sz w:val="24"/>
          <w:szCs w:val="24"/>
        </w:rPr>
        <w:t>результатов  программы</w:t>
      </w:r>
      <w:proofErr w:type="gramEnd"/>
      <w:r w:rsidRPr="00576BCD">
        <w:rPr>
          <w:color w:val="auto"/>
          <w:sz w:val="24"/>
          <w:szCs w:val="24"/>
        </w:rPr>
        <w:t xml:space="preserve"> наставничества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118"/>
        <w:gridCol w:w="1346"/>
        <w:gridCol w:w="1079"/>
        <w:gridCol w:w="2127"/>
      </w:tblGrid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Изучаемый параметр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Показатель до реализации программы (x)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Показатель после реализации программы (y)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Разница</w:t>
            </w:r>
          </w:p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(z = x - 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Значение в процентах</w:t>
            </w:r>
          </w:p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(z / x * 100)</w:t>
            </w: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8. Количество мероприятий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профориентационного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9. Процент учеников, прошедших профессиональные и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компетентностные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 xml:space="preserve"> тесты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color w:val="auto"/>
          <w:sz w:val="24"/>
          <w:szCs w:val="24"/>
        </w:rPr>
      </w:pPr>
      <w:r w:rsidRPr="00576BCD">
        <w:rPr>
          <w:b/>
          <w:color w:val="auto"/>
          <w:sz w:val="24"/>
          <w:szCs w:val="24"/>
        </w:rPr>
        <w:t>2. Оценка качества программы наставничества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972"/>
      </w:tblGrid>
      <w:tr w:rsidR="00576BCD" w:rsidRPr="00576BCD" w:rsidTr="00DB6BD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3. Актуальность программы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Каждая форма и программа направлены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13. В достаточном ли объеме предоставлен доступ к необходимым ресурсам для апробации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DB6BDB" w:rsidRDefault="00576BCD" w:rsidP="00DB6BD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b/>
          <w:bCs/>
          <w:color w:val="auto"/>
          <w:szCs w:val="28"/>
        </w:rPr>
      </w:pPr>
      <w:r w:rsidRPr="00DB6BDB">
        <w:rPr>
          <w:b/>
          <w:bCs/>
          <w:color w:val="auto"/>
          <w:szCs w:val="28"/>
        </w:rPr>
        <w:t xml:space="preserve">Приложение </w:t>
      </w:r>
      <w:r w:rsidR="00DB6BDB" w:rsidRPr="00DB6BDB">
        <w:rPr>
          <w:b/>
          <w:bCs/>
          <w:color w:val="auto"/>
          <w:szCs w:val="28"/>
        </w:rPr>
        <w:t>6</w:t>
      </w:r>
      <w:r w:rsidRPr="00DB6BDB">
        <w:rPr>
          <w:b/>
          <w:bCs/>
          <w:color w:val="auto"/>
          <w:szCs w:val="28"/>
        </w:rPr>
        <w:t>.</w:t>
      </w:r>
    </w:p>
    <w:p w:rsidR="00576BCD" w:rsidRPr="00DB6BDB" w:rsidRDefault="00576BCD" w:rsidP="00DB6BD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DB6BDB">
        <w:rPr>
          <w:b/>
          <w:bCs/>
          <w:color w:val="auto"/>
          <w:szCs w:val="28"/>
        </w:rPr>
        <w:t xml:space="preserve">Оценка мотивационно-личностного, </w:t>
      </w:r>
      <w:proofErr w:type="spellStart"/>
      <w:r w:rsidRPr="00DB6BDB">
        <w:rPr>
          <w:b/>
          <w:bCs/>
          <w:color w:val="auto"/>
          <w:szCs w:val="28"/>
        </w:rPr>
        <w:t>компетентностного</w:t>
      </w:r>
      <w:proofErr w:type="spellEnd"/>
      <w:r w:rsidRPr="00DB6BDB">
        <w:rPr>
          <w:b/>
          <w:bCs/>
          <w:color w:val="auto"/>
          <w:szCs w:val="28"/>
        </w:rPr>
        <w:t>, профессионального роста участников ЦМН</w:t>
      </w:r>
    </w:p>
    <w:p w:rsidR="00576BCD" w:rsidRPr="00DB6BDB" w:rsidRDefault="00576BCD" w:rsidP="00DB6BD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b/>
          <w:bCs/>
          <w:color w:val="auto"/>
          <w:szCs w:val="28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МАТЕРИАЛЫ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ДЛЯ ПРОВЕДЕНИЯ МОНИТОРИНГА И ОЦЕНКИ ЭФФЕКТИВНОСТИ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ПРОГРАММЫ НАСТАВНИЧЕСТВА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2.1. Первый этап опроса для мониторинга программы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(до начала работы). Макеты опросных анкет для участников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proofErr w:type="gramStart"/>
      <w:r w:rsidRPr="00576BCD">
        <w:rPr>
          <w:b/>
          <w:bCs/>
          <w:color w:val="auto"/>
          <w:sz w:val="24"/>
          <w:szCs w:val="24"/>
        </w:rPr>
        <w:t>различных  форм</w:t>
      </w:r>
      <w:proofErr w:type="gramEnd"/>
      <w:r w:rsidRPr="00576BCD">
        <w:rPr>
          <w:b/>
          <w:bCs/>
          <w:color w:val="auto"/>
          <w:sz w:val="24"/>
          <w:szCs w:val="24"/>
        </w:rPr>
        <w:t xml:space="preserve"> наставничества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 xml:space="preserve">2.1.1. Формы "ученик - ученик" 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Форма наставничества "ученик - ученик"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данных взаимоотношений является форма наставничества "студент - студент".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Форма "ученик - ученик"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наставляемого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6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6. Какой уровень поддержки Вы ожидаете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от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7. Насколько Вы нуждаетесь в помощи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Ожидаемая полезность проекта для Вас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Вы ожидаете от программы?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14. Что для Вас является особенно ценным в программе?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Вы рады, что участвуете в программе?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наставника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6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могут быть полезны/интересны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Насколько могут быть полезны/интересны личные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Ожидаемая включенность наставляемого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12. Что Вы ожидаете от программы и своей роли?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в программе является наиболее ценным для Вас?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Вы рады, что участвуете в программе?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2.1.2. Форма "учитель - учитель"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наставляемого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вебинары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участие в конкурсах)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Вы ожидаете от программы и своей роли?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14. Что особенно ценно для Вас в программе?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897"/>
        <w:gridCol w:w="897"/>
        <w:gridCol w:w="897"/>
        <w:gridCol w:w="897"/>
        <w:gridCol w:w="899"/>
      </w:tblGrid>
      <w:tr w:rsidR="00576BCD" w:rsidRPr="00576BCD" w:rsidTr="00576BCD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вебинары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Никогда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16. Рады ли Вы участвовать в программе?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наставника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lastRenderedPageBreak/>
        <w:t>2. Если да, то где? 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Ожидаемый комфорт от работы в программе наставничества?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Ожидаемая включенность наставляемого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12. Что Вы ожидаете от программы и своей роли?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особенно ценно для Вас в программе?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5"/>
        <w:gridCol w:w="905"/>
        <w:gridCol w:w="905"/>
        <w:gridCol w:w="905"/>
        <w:gridCol w:w="906"/>
      </w:tblGrid>
      <w:tr w:rsidR="00576BCD" w:rsidRPr="00576BCD" w:rsidTr="00576BCD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вебинары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участие в конкурсах)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Очень часто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Часто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Редко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1 - 2 раза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Никогда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Рады ли Вы участвовать в программе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2.2. Второй этап опроса для мониторинга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программы (по завершении работы). Макеты опросных анкет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для участников форм наставничества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2.2.1. Форма "ученик - ученик"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наставляемого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Насколько комфортным было общение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 Помощь наставника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Ощущение безопасности при общении с наставником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lastRenderedPageBreak/>
        <w:t>13. Что Вы ожидали от программы?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Что особенно ценно для Вас было в программе?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16. Чего Вам не хватило в программе и/или что хотелось бы изменить?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17. Оглядываясь назад, понравилось ли Вам участвовать в программе?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18. Хотели бы Вы продолжить работу в программе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19. Появилось ли у Вас желание посещать дополнительные творческие кружки, объединения, спортивные секции?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21. Появилось ли у Вас лучшее понимание собственного профессионального будущего?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22. Возрос ли у Вас интерес к одной или нескольким профессиям?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23. Появилось ли у Вас желание изучать что-то помимо школьной программы?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25. Появилось ли у Вас желание посетить дополнительные спортивные мероприятия?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26. Появилось ли у Вас желание посетить дополнительные культурные мероприятия?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27. Планируете ли Вы стать наставником в будущем и присоединиться к сообществу?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наставника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Насколько комфортно было общение с наставляемым?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Вы ожидали от программы и своей роли?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Что особенно ценно для Вас было в программе?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16. Чего Вам не хватило в программе и/или что хотелось бы изменить?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17. Было ли достаточным и понятным обучение?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18. Насколько полезным/интересным было обучение?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19. Оглядываясь назад, понравилось ли Вам участвовать в программе?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20. Хотели бы Вы продолжить работу в программе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lastRenderedPageBreak/>
        <w:t>21. Было ли достаточным и понятным обучение?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22. Возрос ли у Вас интерес к одной или нескольким профессиям?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23. Появилось ли у Вас лучшее понимание собственного профессионального будущего?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2.2.2. Форма "учитель - учитель"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наставляемого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вебинары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участие в конкурсах)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9. Качество передачи Вам необходимых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10.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Вы ожидали от программы и своей роли?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Что особенно ценно для Вас было в программе?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16. Чего Вам не хватило в программе и/или что хотелось бы изменить?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0"/>
        <w:gridCol w:w="900"/>
        <w:gridCol w:w="900"/>
        <w:gridCol w:w="900"/>
        <w:gridCol w:w="903"/>
      </w:tblGrid>
      <w:tr w:rsidR="00576BCD" w:rsidRPr="00576BCD" w:rsidTr="00576BCD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вебинары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участие в конкурсах)?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Очень часто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Часто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Редко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1 - 2 раза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Никогда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18. Оглядываясь назад, понравилось ли Вам участвовать в программе?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19. Хотели бы Вы продолжить работу в программе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22. После общения с наставником почувствовали ли </w:t>
      </w:r>
      <w:proofErr w:type="gramStart"/>
      <w:r w:rsidRPr="00576BCD">
        <w:rPr>
          <w:color w:val="auto"/>
          <w:sz w:val="24"/>
          <w:szCs w:val="24"/>
        </w:rPr>
        <w:t>Вы</w:t>
      </w:r>
      <w:proofErr w:type="gramEnd"/>
      <w:r w:rsidRPr="00576BCD">
        <w:rPr>
          <w:color w:val="auto"/>
          <w:sz w:val="24"/>
          <w:szCs w:val="24"/>
        </w:rPr>
        <w:t xml:space="preserve"> прилив уверенности в собственных силах для развития личного, творческого и педагогического потенциала?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23. Заметили ли Вы рост успеваемости и улучшение поведения в подшефных Вам классах?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наставника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Включенность наставляемого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12. Что Вы ожидали от программы и своей роли?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76BCD" w:rsidRPr="00576BCD" w:rsidTr="00576B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14. Что особенно ценно для Вас было в программе?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lastRenderedPageBreak/>
        <w:t>15. Чего Вам не хватило в программе и/или что хотелось бы изменить?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2"/>
        <w:gridCol w:w="902"/>
        <w:gridCol w:w="902"/>
        <w:gridCol w:w="902"/>
        <w:gridCol w:w="905"/>
      </w:tblGrid>
      <w:tr w:rsidR="00576BCD" w:rsidRPr="00576BCD" w:rsidTr="00576BCD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576BCD">
              <w:rPr>
                <w:color w:val="auto"/>
                <w:sz w:val="24"/>
                <w:szCs w:val="24"/>
              </w:rPr>
              <w:t>вебинары</w:t>
            </w:r>
            <w:proofErr w:type="spellEnd"/>
            <w:r w:rsidRPr="00576BCD">
              <w:rPr>
                <w:color w:val="auto"/>
                <w:sz w:val="24"/>
                <w:szCs w:val="24"/>
              </w:rPr>
              <w:t>, участие в конкурсах)?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Очень часто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Часто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Редко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1 - 2 раза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Никогда</w:t>
            </w: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17. Оглядываясь назад, понравилось ли Вам участвовать в программе?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18. Хотели бы Вы продолжить работу в программе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DB6BDB" w:rsidRDefault="00DB6BDB" w:rsidP="00576BCD">
      <w:pPr>
        <w:spacing w:after="0" w:line="276" w:lineRule="auto"/>
        <w:ind w:left="0" w:firstLine="0"/>
        <w:jc w:val="righ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Приложение 7</w:t>
      </w:r>
      <w:r w:rsidR="00576BCD" w:rsidRPr="00DB6BDB">
        <w:rPr>
          <w:rFonts w:eastAsia="Calibri"/>
          <w:b/>
          <w:color w:val="auto"/>
          <w:szCs w:val="28"/>
          <w:lang w:eastAsia="en-US"/>
        </w:rPr>
        <w:t xml:space="preserve">.  </w:t>
      </w:r>
    </w:p>
    <w:p w:rsidR="00576BCD" w:rsidRPr="00DB6BDB" w:rsidRDefault="00576BCD" w:rsidP="00576BCD">
      <w:pPr>
        <w:spacing w:after="0" w:line="276" w:lineRule="auto"/>
        <w:ind w:left="0" w:firstLine="0"/>
        <w:jc w:val="right"/>
        <w:rPr>
          <w:rFonts w:eastAsia="Calibri"/>
          <w:b/>
          <w:color w:val="auto"/>
          <w:szCs w:val="28"/>
          <w:lang w:eastAsia="en-US"/>
        </w:rPr>
      </w:pPr>
      <w:r w:rsidRPr="00DB6BDB">
        <w:rPr>
          <w:rFonts w:eastAsia="Calibri"/>
          <w:b/>
          <w:color w:val="auto"/>
          <w:szCs w:val="28"/>
          <w:lang w:eastAsia="en-US"/>
        </w:rPr>
        <w:t>Примерные формы таблиц для формирования базы данных ЦМН</w:t>
      </w:r>
    </w:p>
    <w:p w:rsidR="00576BCD" w:rsidRPr="00576BCD" w:rsidRDefault="00576BCD" w:rsidP="00576BCD">
      <w:pPr>
        <w:spacing w:after="0" w:line="276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>Для образовательных организаций</w:t>
      </w:r>
    </w:p>
    <w:tbl>
      <w:tblPr>
        <w:tblpPr w:leftFromText="180" w:rightFromText="180" w:vertAnchor="text" w:horzAnchor="margin" w:tblpXSpec="center" w:tblpY="522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654"/>
        <w:gridCol w:w="710"/>
        <w:gridCol w:w="863"/>
        <w:gridCol w:w="799"/>
        <w:gridCol w:w="507"/>
        <w:gridCol w:w="659"/>
        <w:gridCol w:w="770"/>
        <w:gridCol w:w="708"/>
        <w:gridCol w:w="851"/>
        <w:gridCol w:w="685"/>
        <w:gridCol w:w="677"/>
        <w:gridCol w:w="694"/>
        <w:gridCol w:w="555"/>
        <w:gridCol w:w="649"/>
      </w:tblGrid>
      <w:tr w:rsidR="00DB6BDB" w:rsidRPr="00576BCD" w:rsidTr="00B6551E">
        <w:trPr>
          <w:trHeight w:val="19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ФИО наставника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Интересы наставника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Форма наставничества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Результаты программы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Ссылка на кейс/отзыв наставника, размещенные на сайте организа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ции</w:t>
            </w:r>
          </w:p>
        </w:tc>
      </w:tr>
      <w:tr w:rsidR="00DB6BDB" w:rsidRPr="00576BCD" w:rsidTr="00B6551E">
        <w:trPr>
          <w:trHeight w:val="2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576BCD" w:rsidRDefault="00DB6BDB" w:rsidP="00DB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Примерные формы для образовательных организаций</w:t>
      </w:r>
    </w:p>
    <w:p w:rsidR="00DB6BDB" w:rsidRDefault="00DB6BDB" w:rsidP="00576B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color w:val="auto"/>
          <w:sz w:val="24"/>
          <w:szCs w:val="24"/>
        </w:rPr>
      </w:pPr>
    </w:p>
    <w:p w:rsidR="00576BCD" w:rsidRPr="00576BCD" w:rsidRDefault="00576BCD" w:rsidP="00DB6BD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Примерная форма базы наставников</w:t>
      </w:r>
    </w:p>
    <w:tbl>
      <w:tblPr>
        <w:tblpPr w:leftFromText="180" w:rightFromText="180" w:vertAnchor="text" w:horzAnchor="margin" w:tblpXSpec="center" w:tblpY="503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1191"/>
        <w:gridCol w:w="850"/>
        <w:gridCol w:w="737"/>
        <w:gridCol w:w="1051"/>
        <w:gridCol w:w="794"/>
        <w:gridCol w:w="680"/>
        <w:gridCol w:w="680"/>
        <w:gridCol w:w="737"/>
        <w:gridCol w:w="794"/>
        <w:gridCol w:w="1167"/>
        <w:gridCol w:w="850"/>
      </w:tblGrid>
      <w:tr w:rsidR="00576BCD" w:rsidRPr="00576BCD" w:rsidTr="00DB6BD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ФИО наставляемого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ФИО наставника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Форма наставничества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Результаты программы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Отметка о прохождении программы</w:t>
            </w:r>
          </w:p>
        </w:tc>
      </w:tr>
      <w:tr w:rsidR="00576BCD" w:rsidRPr="00576BCD" w:rsidTr="00DB6BD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76BCD" w:rsidRPr="00576BCD" w:rsidTr="00DB6BD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DB6BDB" w:rsidRDefault="00DB6BDB" w:rsidP="00576BCD">
      <w:pPr>
        <w:spacing w:after="200" w:line="276" w:lineRule="auto"/>
        <w:ind w:left="0" w:firstLine="0"/>
        <w:rPr>
          <w:color w:val="auto"/>
          <w:sz w:val="24"/>
          <w:szCs w:val="24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Примерная форма базы наставляемых</w:t>
      </w:r>
    </w:p>
    <w:p w:rsidR="00576BCD" w:rsidRPr="00576BCD" w:rsidRDefault="00576BCD" w:rsidP="00576BCD">
      <w:pPr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>Для муниципальных органов управления образованием.</w:t>
      </w:r>
    </w:p>
    <w:p w:rsidR="00576BCD" w:rsidRPr="00576BCD" w:rsidRDefault="00576BCD" w:rsidP="00576BCD">
      <w:pPr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576BCD">
        <w:rPr>
          <w:rFonts w:eastAsia="Calibri"/>
          <w:color w:val="auto"/>
          <w:sz w:val="24"/>
          <w:szCs w:val="24"/>
          <w:lang w:eastAsia="en-US"/>
        </w:rPr>
        <w:t>Формирование муниципального/регионального банка наставников и наставляемых на 20   год.</w:t>
      </w: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color w:val="auto"/>
          <w:sz w:val="24"/>
          <w:szCs w:val="24"/>
          <w:lang w:eastAsia="en-US"/>
        </w:rPr>
        <w:t xml:space="preserve">Форма наставничества </w:t>
      </w:r>
      <w:r w:rsidRPr="00576BCD">
        <w:rPr>
          <w:rFonts w:eastAsia="Calibri"/>
          <w:b/>
          <w:color w:val="auto"/>
          <w:sz w:val="24"/>
          <w:szCs w:val="24"/>
          <w:lang w:eastAsia="en-US"/>
        </w:rPr>
        <w:t>«учитель-</w:t>
      </w:r>
      <w:proofErr w:type="gramStart"/>
      <w:r w:rsidRPr="00576BCD">
        <w:rPr>
          <w:rFonts w:eastAsia="Calibri"/>
          <w:b/>
          <w:color w:val="auto"/>
          <w:sz w:val="24"/>
          <w:szCs w:val="24"/>
          <w:lang w:eastAsia="en-US"/>
        </w:rPr>
        <w:t xml:space="preserve">учитель»  </w:t>
      </w:r>
      <w:r w:rsidRPr="00576BCD">
        <w:rPr>
          <w:rFonts w:eastAsia="Calibri"/>
          <w:color w:val="auto"/>
          <w:sz w:val="24"/>
          <w:szCs w:val="24"/>
          <w:lang w:eastAsia="en-US"/>
        </w:rPr>
        <w:t>(</w:t>
      </w:r>
      <w:proofErr w:type="gramEnd"/>
      <w:r w:rsidRPr="00576BCD">
        <w:rPr>
          <w:rFonts w:eastAsia="Calibri"/>
          <w:color w:val="auto"/>
          <w:sz w:val="24"/>
          <w:szCs w:val="24"/>
          <w:lang w:eastAsia="en-US"/>
        </w:rPr>
        <w:t>Молодой педагог – в возрасте до 35 лет, стаж  - от 0до 3 лет)</w:t>
      </w:r>
    </w:p>
    <w:p w:rsidR="00576BCD" w:rsidRPr="00576BCD" w:rsidRDefault="00576BCD" w:rsidP="00576BCD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 xml:space="preserve">Сводная </w:t>
      </w:r>
      <w:proofErr w:type="gramStart"/>
      <w:r w:rsidRPr="00576BCD">
        <w:rPr>
          <w:rFonts w:eastAsia="Calibri"/>
          <w:b/>
          <w:color w:val="auto"/>
          <w:sz w:val="24"/>
          <w:szCs w:val="24"/>
          <w:lang w:eastAsia="en-US"/>
        </w:rPr>
        <w:t>таблица  всех</w:t>
      </w:r>
      <w:proofErr w:type="gramEnd"/>
      <w:r w:rsidRPr="00576BCD">
        <w:rPr>
          <w:rFonts w:eastAsia="Calibri"/>
          <w:b/>
          <w:color w:val="auto"/>
          <w:sz w:val="24"/>
          <w:szCs w:val="24"/>
          <w:lang w:eastAsia="en-US"/>
        </w:rPr>
        <w:t xml:space="preserve"> общеобразовательных организаций  муниципального района/городского округа</w:t>
      </w:r>
    </w:p>
    <w:tbl>
      <w:tblPr>
        <w:tblW w:w="10726" w:type="dxa"/>
        <w:tblInd w:w="-14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803"/>
        <w:gridCol w:w="1134"/>
        <w:gridCol w:w="1417"/>
        <w:gridCol w:w="1134"/>
        <w:gridCol w:w="993"/>
        <w:gridCol w:w="710"/>
        <w:gridCol w:w="1416"/>
      </w:tblGrid>
      <w:tr w:rsidR="00576BCD" w:rsidRPr="00576BCD" w:rsidTr="00576B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 xml:space="preserve">ФИО директора, название 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>ФИО наставника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>Должность наставника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 xml:space="preserve">Стаж, </w:t>
            </w:r>
            <w:proofErr w:type="gramStart"/>
            <w:r w:rsidRPr="00576BCD">
              <w:rPr>
                <w:color w:val="auto"/>
                <w:sz w:val="24"/>
                <w:szCs w:val="24"/>
                <w:lang w:eastAsia="en-US"/>
              </w:rPr>
              <w:t>квалификационная  категория</w:t>
            </w:r>
            <w:proofErr w:type="gramEnd"/>
          </w:p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>(КК)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>Контактные данные наставника,</w:t>
            </w:r>
          </w:p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576BCD">
              <w:rPr>
                <w:color w:val="auto"/>
                <w:sz w:val="24"/>
                <w:szCs w:val="24"/>
                <w:lang w:eastAsia="en-US"/>
              </w:rPr>
              <w:t>-</w:t>
            </w:r>
            <w:r w:rsidRPr="00576BCD">
              <w:rPr>
                <w:color w:val="auto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 xml:space="preserve">ФИО наставляемого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 xml:space="preserve">Должность  наставляемого, стаж,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t>Дата начала и завершения прог</w:t>
            </w:r>
            <w:r w:rsidRPr="00576BCD"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раммы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D" w:rsidRPr="00576BCD" w:rsidRDefault="00576BCD" w:rsidP="00576BCD">
            <w:pPr>
              <w:widowControl w:val="0"/>
              <w:tabs>
                <w:tab w:val="left" w:pos="1604"/>
                <w:tab w:val="left" w:pos="362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lastRenderedPageBreak/>
              <w:t>Ссылка на кейс/отзыв наставника, размещенные на сайте организации</w:t>
            </w:r>
          </w:p>
        </w:tc>
      </w:tr>
      <w:tr w:rsidR="00576BCD" w:rsidRPr="00576BCD" w:rsidTr="00576B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6BCD"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D" w:rsidRPr="00576BCD" w:rsidRDefault="00576BCD" w:rsidP="00576BCD">
            <w:pPr>
              <w:widowControl w:val="0"/>
              <w:tabs>
                <w:tab w:val="left" w:pos="718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76BCD" w:rsidRPr="00576BCD" w:rsidRDefault="00576BCD" w:rsidP="00576BCD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>Итоговая таблица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2091"/>
        <w:gridCol w:w="2108"/>
        <w:gridCol w:w="1998"/>
        <w:gridCol w:w="2899"/>
      </w:tblGrid>
      <w:tr w:rsidR="00576BCD" w:rsidRPr="00576BCD" w:rsidTr="00576BCD">
        <w:tc>
          <w:tcPr>
            <w:tcW w:w="223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муниципалитет</w:t>
            </w:r>
          </w:p>
        </w:tc>
        <w:tc>
          <w:tcPr>
            <w:tcW w:w="2410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Количество наставников</w:t>
            </w:r>
          </w:p>
        </w:tc>
        <w:tc>
          <w:tcPr>
            <w:tcW w:w="2304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Общее количество молодых педагогов</w:t>
            </w:r>
          </w:p>
        </w:tc>
        <w:tc>
          <w:tcPr>
            <w:tcW w:w="350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Количество наставляемых молодых педагогов </w:t>
            </w:r>
          </w:p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(% от общего числа)</w:t>
            </w:r>
          </w:p>
        </w:tc>
      </w:tr>
      <w:tr w:rsidR="00576BCD" w:rsidRPr="00576BCD" w:rsidTr="00576BCD">
        <w:tc>
          <w:tcPr>
            <w:tcW w:w="223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color w:val="auto"/>
          <w:sz w:val="24"/>
          <w:szCs w:val="24"/>
          <w:lang w:eastAsia="en-US"/>
        </w:rPr>
        <w:t xml:space="preserve">Форма наставничества </w:t>
      </w:r>
      <w:r w:rsidRPr="00576BCD">
        <w:rPr>
          <w:rFonts w:eastAsia="Calibri"/>
          <w:b/>
          <w:color w:val="auto"/>
          <w:sz w:val="24"/>
          <w:szCs w:val="24"/>
          <w:lang w:eastAsia="en-US"/>
        </w:rPr>
        <w:t>«ученик-ученик» (наставник - учащийся в возрасте от 15 до19 лет, наставляемый – учащийся в возрасте от 10 до 19 лет).</w:t>
      </w:r>
    </w:p>
    <w:tbl>
      <w:tblPr>
        <w:tblStyle w:val="1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4"/>
        <w:gridCol w:w="1697"/>
        <w:gridCol w:w="1417"/>
        <w:gridCol w:w="1701"/>
        <w:gridCol w:w="1701"/>
        <w:gridCol w:w="1418"/>
        <w:gridCol w:w="1275"/>
      </w:tblGrid>
      <w:tr w:rsidR="00576BCD" w:rsidRPr="00576BCD" w:rsidTr="00DB6BDB">
        <w:tc>
          <w:tcPr>
            <w:tcW w:w="714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169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ФИО директора, название образовательной организации</w:t>
            </w:r>
          </w:p>
        </w:tc>
        <w:tc>
          <w:tcPr>
            <w:tcW w:w="141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701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Количество наставляемых</w:t>
            </w:r>
          </w:p>
        </w:tc>
        <w:tc>
          <w:tcPr>
            <w:tcW w:w="1701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Их доля  от общего числа учащихся от 10 до 19 лет</w:t>
            </w:r>
          </w:p>
        </w:tc>
        <w:tc>
          <w:tcPr>
            <w:tcW w:w="141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Количество наставников </w:t>
            </w:r>
          </w:p>
        </w:tc>
        <w:tc>
          <w:tcPr>
            <w:tcW w:w="12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Доля  от общего числа учащихся от15 до 19 лет</w:t>
            </w:r>
          </w:p>
        </w:tc>
      </w:tr>
      <w:tr w:rsidR="00576BCD" w:rsidRPr="00576BCD" w:rsidTr="00DB6BDB">
        <w:tc>
          <w:tcPr>
            <w:tcW w:w="714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576BCD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576BCD" w:rsidRPr="00576BCD" w:rsidRDefault="00576BCD" w:rsidP="00576BCD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576BCD">
        <w:rPr>
          <w:rFonts w:eastAsia="Calibri"/>
          <w:b/>
          <w:color w:val="auto"/>
          <w:sz w:val="24"/>
          <w:szCs w:val="24"/>
          <w:lang w:eastAsia="en-US"/>
        </w:rPr>
        <w:t>Итоговая таблица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35"/>
        <w:gridCol w:w="1408"/>
        <w:gridCol w:w="1682"/>
        <w:gridCol w:w="1244"/>
        <w:gridCol w:w="1507"/>
        <w:gridCol w:w="1244"/>
      </w:tblGrid>
      <w:tr w:rsidR="00576BCD" w:rsidRPr="00576BCD" w:rsidTr="00576BCD">
        <w:tc>
          <w:tcPr>
            <w:tcW w:w="251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муниципалитет</w:t>
            </w:r>
          </w:p>
        </w:tc>
        <w:tc>
          <w:tcPr>
            <w:tcW w:w="2126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26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Общее количество наставляемых</w:t>
            </w:r>
          </w:p>
        </w:tc>
        <w:tc>
          <w:tcPr>
            <w:tcW w:w="184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 Их доля  от общего числа учащихся от 10 до 19 лет</w:t>
            </w:r>
          </w:p>
        </w:tc>
        <w:tc>
          <w:tcPr>
            <w:tcW w:w="184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 xml:space="preserve">Количество наставников </w:t>
            </w:r>
          </w:p>
        </w:tc>
        <w:tc>
          <w:tcPr>
            <w:tcW w:w="184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6BCD">
              <w:rPr>
                <w:rFonts w:eastAsia="Calibri"/>
                <w:color w:val="auto"/>
                <w:sz w:val="24"/>
                <w:szCs w:val="24"/>
              </w:rPr>
              <w:t>Доля  от общего числа учащихся от15 до 19 лет</w:t>
            </w:r>
          </w:p>
        </w:tc>
      </w:tr>
      <w:tr w:rsidR="00576BCD" w:rsidRPr="00576BCD" w:rsidTr="00576BCD">
        <w:tc>
          <w:tcPr>
            <w:tcW w:w="251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CD" w:rsidRPr="00576BCD" w:rsidRDefault="00576BCD" w:rsidP="00576BC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576BCD" w:rsidRPr="00576BCD" w:rsidRDefault="00576BCD" w:rsidP="00576BCD">
      <w:pPr>
        <w:spacing w:after="200" w:line="276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576BCD" w:rsidRPr="00576BCD" w:rsidRDefault="00576BCD" w:rsidP="00576BCD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2D37A1" w:rsidRPr="002D37A1" w:rsidRDefault="002D37A1" w:rsidP="002D37A1">
      <w:pPr>
        <w:ind w:left="0"/>
        <w:rPr>
          <w:szCs w:val="28"/>
        </w:rPr>
      </w:pPr>
    </w:p>
    <w:sectPr w:rsidR="002D37A1" w:rsidRPr="002D37A1" w:rsidSect="00576BCD">
      <w:headerReference w:type="even" r:id="rId32"/>
      <w:headerReference w:type="default" r:id="rId33"/>
      <w:headerReference w:type="first" r:id="rId34"/>
      <w:pgSz w:w="11875" w:h="16934"/>
      <w:pgMar w:top="806" w:right="1102" w:bottom="1418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20" w:rsidRDefault="00554420">
      <w:pPr>
        <w:spacing w:after="0" w:line="240" w:lineRule="auto"/>
      </w:pPr>
      <w:r>
        <w:separator/>
      </w:r>
    </w:p>
  </w:endnote>
  <w:endnote w:type="continuationSeparator" w:id="0">
    <w:p w:rsidR="00554420" w:rsidRDefault="0055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20" w:rsidRDefault="00554420">
      <w:pPr>
        <w:spacing w:after="0" w:line="240" w:lineRule="auto"/>
      </w:pPr>
      <w:r>
        <w:separator/>
      </w:r>
    </w:p>
  </w:footnote>
  <w:footnote w:type="continuationSeparator" w:id="0">
    <w:p w:rsidR="00554420" w:rsidRDefault="00554420">
      <w:pPr>
        <w:spacing w:after="0" w:line="240" w:lineRule="auto"/>
      </w:pPr>
      <w:r>
        <w:continuationSeparator/>
      </w:r>
    </w:p>
  </w:footnote>
  <w:footnote w:id="1">
    <w:p w:rsidR="0075263C" w:rsidRPr="00D36469" w:rsidRDefault="0075263C" w:rsidP="00576BCD">
      <w:pPr>
        <w:pStyle w:val="a8"/>
        <w:jc w:val="both"/>
        <w:rPr>
          <w:sz w:val="24"/>
          <w:szCs w:val="24"/>
        </w:rPr>
      </w:pPr>
      <w:r w:rsidRPr="00D36469">
        <w:rPr>
          <w:rStyle w:val="aa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">
    <w:p w:rsidR="0075263C" w:rsidRPr="000C6C40" w:rsidRDefault="0075263C" w:rsidP="00576BCD">
      <w:pPr>
        <w:pStyle w:val="a8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в рамках внедрения Целевой модели наставничества</w:t>
      </w:r>
    </w:p>
  </w:footnote>
  <w:footnote w:id="3">
    <w:p w:rsidR="0075263C" w:rsidRPr="00BD085C" w:rsidRDefault="0075263C" w:rsidP="00576BCD">
      <w:pPr>
        <w:pStyle w:val="a8"/>
        <w:rPr>
          <w:sz w:val="22"/>
          <w:szCs w:val="22"/>
        </w:rPr>
      </w:pPr>
      <w:r w:rsidRPr="00BD085C">
        <w:rPr>
          <w:rStyle w:val="aa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4">
    <w:p w:rsidR="0075263C" w:rsidRPr="00BD085C" w:rsidRDefault="0075263C" w:rsidP="00576BCD">
      <w:pPr>
        <w:pStyle w:val="a8"/>
        <w:jc w:val="both"/>
        <w:rPr>
          <w:sz w:val="22"/>
          <w:szCs w:val="22"/>
        </w:rPr>
      </w:pPr>
      <w:r w:rsidRPr="00BD085C">
        <w:rPr>
          <w:rStyle w:val="aa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5">
    <w:p w:rsidR="0075263C" w:rsidRPr="008B2719" w:rsidRDefault="0075263C" w:rsidP="00576BCD">
      <w:pPr>
        <w:pStyle w:val="a8"/>
        <w:jc w:val="both"/>
        <w:rPr>
          <w:sz w:val="22"/>
          <w:szCs w:val="22"/>
        </w:rPr>
      </w:pPr>
      <w:r w:rsidRPr="008B2719">
        <w:rPr>
          <w:rStyle w:val="aa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6">
    <w:p w:rsidR="0075263C" w:rsidRPr="007076A4" w:rsidRDefault="0075263C" w:rsidP="00576BCD">
      <w:pPr>
        <w:pStyle w:val="a8"/>
        <w:contextualSpacing/>
        <w:jc w:val="both"/>
        <w:rPr>
          <w:sz w:val="22"/>
          <w:szCs w:val="22"/>
        </w:rPr>
      </w:pPr>
      <w:r w:rsidRPr="007076A4">
        <w:rPr>
          <w:rStyle w:val="aa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7">
    <w:p w:rsidR="0075263C" w:rsidRPr="004D682F" w:rsidRDefault="0075263C" w:rsidP="00576BCD">
      <w:pPr>
        <w:ind w:left="0" w:firstLine="0"/>
        <w:contextualSpacing/>
      </w:pPr>
      <w:r w:rsidRPr="004D682F">
        <w:rPr>
          <w:rStyle w:val="aa"/>
        </w:rPr>
        <w:footnoteRef/>
      </w:r>
      <w:r w:rsidRPr="004D682F"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8">
    <w:p w:rsidR="0075263C" w:rsidRPr="004D682F" w:rsidRDefault="0075263C" w:rsidP="00576BCD">
      <w:pPr>
        <w:pStyle w:val="a8"/>
        <w:contextualSpacing/>
        <w:jc w:val="both"/>
        <w:rPr>
          <w:sz w:val="22"/>
          <w:szCs w:val="22"/>
        </w:rPr>
      </w:pPr>
      <w:r w:rsidRPr="004D682F">
        <w:rPr>
          <w:rStyle w:val="aa"/>
          <w:sz w:val="22"/>
          <w:szCs w:val="22"/>
        </w:rPr>
        <w:footnoteRef/>
      </w:r>
      <w:r w:rsidRPr="004D682F">
        <w:rPr>
          <w:sz w:val="22"/>
          <w:szCs w:val="22"/>
        </w:rPr>
        <w:t xml:space="preserve"> </w:t>
      </w:r>
      <w:bookmarkStart w:id="1" w:name="_Hlk44884010"/>
      <w:r w:rsidRPr="004D682F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1"/>
  </w:footnote>
  <w:footnote w:id="9">
    <w:p w:rsidR="0075263C" w:rsidRPr="005479DA" w:rsidRDefault="0075263C" w:rsidP="00576BCD">
      <w:pPr>
        <w:pStyle w:val="a8"/>
        <w:contextualSpacing/>
        <w:rPr>
          <w:sz w:val="22"/>
          <w:szCs w:val="22"/>
        </w:rPr>
      </w:pPr>
      <w:bookmarkStart w:id="2" w:name="_GoBack"/>
      <w:bookmarkEnd w:id="2"/>
      <w:r w:rsidRPr="005479DA">
        <w:rPr>
          <w:rStyle w:val="aa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0">
    <w:p w:rsidR="0075263C" w:rsidRPr="005479DA" w:rsidRDefault="0075263C" w:rsidP="00576BCD">
      <w:pPr>
        <w:pStyle w:val="a8"/>
        <w:jc w:val="both"/>
        <w:rPr>
          <w:sz w:val="22"/>
          <w:szCs w:val="22"/>
        </w:rPr>
      </w:pPr>
      <w:r w:rsidRPr="005479DA">
        <w:rPr>
          <w:rStyle w:val="aa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1">
    <w:p w:rsidR="0075263C" w:rsidRPr="005479DA" w:rsidRDefault="0075263C" w:rsidP="00576BCD">
      <w:pPr>
        <w:pStyle w:val="a8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3C" w:rsidRDefault="0075263C">
    <w:pPr>
      <w:spacing w:after="0" w:line="259" w:lineRule="auto"/>
      <w:ind w:lef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3C" w:rsidRDefault="0075263C">
    <w:pPr>
      <w:spacing w:after="0" w:line="259" w:lineRule="auto"/>
      <w:ind w:lef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0E3" w:rsidRPr="009760E3">
      <w:rPr>
        <w:noProof/>
        <w:sz w:val="24"/>
      </w:rPr>
      <w:t>37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3C" w:rsidRDefault="0075263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3C" w:rsidRDefault="0075263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3C" w:rsidRDefault="0075263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3C" w:rsidRDefault="0075263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13.8pt;height:4.8pt" coordsize="" o:spt="100" o:bullet="t" adj="0,,0" path="" stroked="f">
        <v:stroke joinstyle="miter"/>
        <v:imagedata r:id="rId1" o:title="image76"/>
        <v:formulas/>
        <v:path o:connecttype="segments"/>
      </v:shape>
    </w:pict>
  </w:numPicBullet>
  <w:abstractNum w:abstractNumId="0" w15:restartNumberingAfterBreak="0">
    <w:nsid w:val="06505686"/>
    <w:multiLevelType w:val="hybridMultilevel"/>
    <w:tmpl w:val="20DC12B6"/>
    <w:lvl w:ilvl="0" w:tplc="26EC82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DA5E2A">
      <w:start w:val="1"/>
      <w:numFmt w:val="bullet"/>
      <w:lvlText w:val="o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9428E2">
      <w:start w:val="1"/>
      <w:numFmt w:val="bullet"/>
      <w:lvlRestart w:val="0"/>
      <w:lvlText w:val="-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E2CB22">
      <w:start w:val="1"/>
      <w:numFmt w:val="bullet"/>
      <w:lvlText w:val="•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A86502">
      <w:start w:val="1"/>
      <w:numFmt w:val="bullet"/>
      <w:lvlText w:val="o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56A54A">
      <w:start w:val="1"/>
      <w:numFmt w:val="bullet"/>
      <w:lvlText w:val="▪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6C4FBA">
      <w:start w:val="1"/>
      <w:numFmt w:val="bullet"/>
      <w:lvlText w:val="•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EE4470">
      <w:start w:val="1"/>
      <w:numFmt w:val="bullet"/>
      <w:lvlText w:val="o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4C1E4">
      <w:start w:val="1"/>
      <w:numFmt w:val="bullet"/>
      <w:lvlText w:val="▪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A3DD0"/>
    <w:multiLevelType w:val="multilevel"/>
    <w:tmpl w:val="4BE043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2"/>
      <w:numFmt w:val="decimal"/>
      <w:lvlText w:val="%1.%2"/>
      <w:lvlJc w:val="left"/>
      <w:pPr>
        <w:ind w:left="428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239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705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2171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2584" w:hanging="2160"/>
      </w:pPr>
      <w:rPr>
        <w:rFonts w:hint="default"/>
        <w:sz w:val="30"/>
      </w:rPr>
    </w:lvl>
  </w:abstractNum>
  <w:abstractNum w:abstractNumId="2" w15:restartNumberingAfterBreak="0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1A51E0"/>
    <w:multiLevelType w:val="hybridMultilevel"/>
    <w:tmpl w:val="9AA88B78"/>
    <w:lvl w:ilvl="0" w:tplc="F13053A2">
      <w:start w:val="4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A2D36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36FF9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A868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028E0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54D1C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5C00B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428E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E62A9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4526D"/>
    <w:multiLevelType w:val="hybridMultilevel"/>
    <w:tmpl w:val="F21E254E"/>
    <w:lvl w:ilvl="0" w:tplc="ACEC81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1094C0">
      <w:start w:val="1"/>
      <w:numFmt w:val="bullet"/>
      <w:lvlRestart w:val="0"/>
      <w:lvlText w:val="•"/>
      <w:lvlPicBulletId w:val="0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0D288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E10F0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2BBBE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AFF2C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84A4E4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8EA68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28C42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03AF5"/>
    <w:multiLevelType w:val="hybridMultilevel"/>
    <w:tmpl w:val="EBE2C97C"/>
    <w:lvl w:ilvl="0" w:tplc="53A8EAFA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904690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B658A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2832DE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0A120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D8335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2A1EB8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6E5A22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D631C8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1212D"/>
    <w:multiLevelType w:val="hybridMultilevel"/>
    <w:tmpl w:val="E012A5DE"/>
    <w:lvl w:ilvl="0" w:tplc="A02C44E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83204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04F9A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C1696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2E97A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051BE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28A2E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E1764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4C374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3E09B4"/>
    <w:multiLevelType w:val="hybridMultilevel"/>
    <w:tmpl w:val="FDCE5CD8"/>
    <w:lvl w:ilvl="0" w:tplc="2B5CD8C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741D3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C2F0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28DAC8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109FA0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381F0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32A6F6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C2358C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DEEB6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459B8"/>
    <w:multiLevelType w:val="multilevel"/>
    <w:tmpl w:val="831670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5384D"/>
    <w:multiLevelType w:val="hybridMultilevel"/>
    <w:tmpl w:val="556EB93E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1188"/>
    <w:multiLevelType w:val="hybridMultilevel"/>
    <w:tmpl w:val="899A7042"/>
    <w:lvl w:ilvl="0" w:tplc="306628CC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BE055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9C9576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98448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38339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1E64F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029AEA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48E334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4E006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824EF2"/>
    <w:multiLevelType w:val="hybridMultilevel"/>
    <w:tmpl w:val="A060FAF6"/>
    <w:lvl w:ilvl="0" w:tplc="655CDEE2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430D6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466FA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ECD50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CD238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29EDA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EFC4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8255C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0FD06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A27DF"/>
    <w:multiLevelType w:val="hybridMultilevel"/>
    <w:tmpl w:val="8CDEC186"/>
    <w:lvl w:ilvl="0" w:tplc="E78C6D54">
      <w:start w:val="1"/>
      <w:numFmt w:val="bullet"/>
      <w:lvlText w:val="-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CCFF9A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6A584C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D2E308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28B9C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E47060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A40B0C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0A71DA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1A8F3A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FF510E"/>
    <w:multiLevelType w:val="hybridMultilevel"/>
    <w:tmpl w:val="BA6C42D2"/>
    <w:lvl w:ilvl="0" w:tplc="C6B83C56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2964188">
      <w:start w:val="1"/>
      <w:numFmt w:val="bullet"/>
      <w:lvlText w:val="o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EAC8966">
      <w:start w:val="1"/>
      <w:numFmt w:val="bullet"/>
      <w:lvlText w:val="▪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8CA1246">
      <w:start w:val="1"/>
      <w:numFmt w:val="bullet"/>
      <w:lvlText w:val="•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5ACDA5C">
      <w:start w:val="1"/>
      <w:numFmt w:val="bullet"/>
      <w:lvlText w:val="o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9C2AB90">
      <w:start w:val="1"/>
      <w:numFmt w:val="bullet"/>
      <w:lvlText w:val="▪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9921792">
      <w:start w:val="1"/>
      <w:numFmt w:val="bullet"/>
      <w:lvlText w:val="•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8489ADA">
      <w:start w:val="1"/>
      <w:numFmt w:val="bullet"/>
      <w:lvlText w:val="o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02EC178">
      <w:start w:val="1"/>
      <w:numFmt w:val="bullet"/>
      <w:lvlText w:val="▪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C4984"/>
    <w:multiLevelType w:val="hybridMultilevel"/>
    <w:tmpl w:val="0C50CE56"/>
    <w:lvl w:ilvl="0" w:tplc="6AC45F48">
      <w:start w:val="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0EC15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4AF5B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0EB3B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96C14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1A785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86FA1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62F9C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6A8C4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544347"/>
    <w:multiLevelType w:val="hybridMultilevel"/>
    <w:tmpl w:val="9AD43076"/>
    <w:lvl w:ilvl="0" w:tplc="9EE2BCF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A9B6E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A508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968ACE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AE35C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0ADB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AF8D4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C5424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0B0E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6F4F62"/>
    <w:multiLevelType w:val="hybridMultilevel"/>
    <w:tmpl w:val="5D285D9E"/>
    <w:lvl w:ilvl="0" w:tplc="D1E0233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806CC2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3C924E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8F08F82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2416AA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7AEAB4A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C065F2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7CBDB8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22B464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6D16471"/>
    <w:multiLevelType w:val="multilevel"/>
    <w:tmpl w:val="FFF27EB8"/>
    <w:lvl w:ilvl="0">
      <w:start w:val="6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F61C1F"/>
    <w:multiLevelType w:val="hybridMultilevel"/>
    <w:tmpl w:val="5D46B8C4"/>
    <w:lvl w:ilvl="0" w:tplc="16F4F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79F7D78"/>
    <w:multiLevelType w:val="hybridMultilevel"/>
    <w:tmpl w:val="878C6928"/>
    <w:lvl w:ilvl="0" w:tplc="C4046A1A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4EB33E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ACF6F8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52E88E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187074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CEFE5E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3C0A22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9CD38E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A8EBDC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3E1D92"/>
    <w:multiLevelType w:val="hybridMultilevel"/>
    <w:tmpl w:val="5C96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AF7ECB"/>
    <w:multiLevelType w:val="hybridMultilevel"/>
    <w:tmpl w:val="010A4846"/>
    <w:lvl w:ilvl="0" w:tplc="32380AC8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72CD4E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9AE3D2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0A2CE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404A06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724F66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1ACF7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C844DE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40C1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DE0AEC"/>
    <w:multiLevelType w:val="hybridMultilevel"/>
    <w:tmpl w:val="7A6C0034"/>
    <w:lvl w:ilvl="0" w:tplc="0CA6982C">
      <w:start w:val="1"/>
      <w:numFmt w:val="bullet"/>
      <w:lvlText w:val="-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0A947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38C0C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40B29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CC2CBA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8A9DF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1628C2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78F8EE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0CD3A6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9B496C"/>
    <w:multiLevelType w:val="hybridMultilevel"/>
    <w:tmpl w:val="D3668DDC"/>
    <w:lvl w:ilvl="0" w:tplc="9E9C5CB6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D6CEC2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A47358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8160326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A431BC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A24778A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80DE4E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94E020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F2EFC0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046EEC"/>
    <w:multiLevelType w:val="multilevel"/>
    <w:tmpl w:val="2F1CA3E2"/>
    <w:lvl w:ilvl="0">
      <w:start w:val="5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56458E"/>
    <w:multiLevelType w:val="hybridMultilevel"/>
    <w:tmpl w:val="31C84364"/>
    <w:lvl w:ilvl="0" w:tplc="DAAC859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966FB0">
      <w:start w:val="1"/>
      <w:numFmt w:val="bullet"/>
      <w:lvlText w:val="o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A439AE">
      <w:start w:val="1"/>
      <w:numFmt w:val="bullet"/>
      <w:lvlText w:val="▪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F6C8EC">
      <w:start w:val="1"/>
      <w:numFmt w:val="bullet"/>
      <w:lvlText w:val="•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F0DB3A">
      <w:start w:val="1"/>
      <w:numFmt w:val="bullet"/>
      <w:lvlText w:val="o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3A7DDE">
      <w:start w:val="1"/>
      <w:numFmt w:val="bullet"/>
      <w:lvlText w:val="▪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240442">
      <w:start w:val="1"/>
      <w:numFmt w:val="bullet"/>
      <w:lvlText w:val="•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C0D408">
      <w:start w:val="1"/>
      <w:numFmt w:val="bullet"/>
      <w:lvlText w:val="o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2EA42C">
      <w:start w:val="1"/>
      <w:numFmt w:val="bullet"/>
      <w:lvlText w:val="▪"/>
      <w:lvlJc w:val="left"/>
      <w:pPr>
        <w:ind w:left="7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434155"/>
    <w:multiLevelType w:val="hybridMultilevel"/>
    <w:tmpl w:val="4910570C"/>
    <w:lvl w:ilvl="0" w:tplc="E3BC5E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EFE00">
      <w:start w:val="1"/>
      <w:numFmt w:val="bullet"/>
      <w:lvlText w:val="o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22DD0">
      <w:start w:val="1"/>
      <w:numFmt w:val="bullet"/>
      <w:lvlRestart w:val="0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625052">
      <w:start w:val="1"/>
      <w:numFmt w:val="bullet"/>
      <w:lvlText w:val="•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0CFC0">
      <w:start w:val="1"/>
      <w:numFmt w:val="bullet"/>
      <w:lvlText w:val="o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05F0A">
      <w:start w:val="1"/>
      <w:numFmt w:val="bullet"/>
      <w:lvlText w:val="▪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ECB50A">
      <w:start w:val="1"/>
      <w:numFmt w:val="bullet"/>
      <w:lvlText w:val="•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41B02">
      <w:start w:val="1"/>
      <w:numFmt w:val="bullet"/>
      <w:lvlText w:val="o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EF348">
      <w:start w:val="1"/>
      <w:numFmt w:val="bullet"/>
      <w:lvlText w:val="▪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34562"/>
    <w:multiLevelType w:val="hybridMultilevel"/>
    <w:tmpl w:val="2C7CD8BA"/>
    <w:lvl w:ilvl="0" w:tplc="D1D6AED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9AC04C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383AD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C82D96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18C4AE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BDDE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CCF05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54A16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1C487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9E0E0E"/>
    <w:multiLevelType w:val="hybridMultilevel"/>
    <w:tmpl w:val="C9101F46"/>
    <w:lvl w:ilvl="0" w:tplc="4A889DF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A2AC9C">
      <w:start w:val="1"/>
      <w:numFmt w:val="bullet"/>
      <w:lvlText w:val="o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F641A9E">
      <w:start w:val="1"/>
      <w:numFmt w:val="bullet"/>
      <w:lvlText w:val="▪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7C513C">
      <w:start w:val="1"/>
      <w:numFmt w:val="bullet"/>
      <w:lvlText w:val="•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480AF0">
      <w:start w:val="1"/>
      <w:numFmt w:val="bullet"/>
      <w:lvlText w:val="o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421540">
      <w:start w:val="1"/>
      <w:numFmt w:val="bullet"/>
      <w:lvlText w:val="▪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0C1574">
      <w:start w:val="1"/>
      <w:numFmt w:val="bullet"/>
      <w:lvlText w:val="•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92E330">
      <w:start w:val="1"/>
      <w:numFmt w:val="bullet"/>
      <w:lvlText w:val="o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66293C">
      <w:start w:val="1"/>
      <w:numFmt w:val="bullet"/>
      <w:lvlText w:val="▪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D401EF"/>
    <w:multiLevelType w:val="hybridMultilevel"/>
    <w:tmpl w:val="C78E41E2"/>
    <w:lvl w:ilvl="0" w:tplc="F10055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DCBD22">
      <w:start w:val="1"/>
      <w:numFmt w:val="bullet"/>
      <w:lvlText w:val="o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109E66">
      <w:start w:val="1"/>
      <w:numFmt w:val="bullet"/>
      <w:lvlRestart w:val="0"/>
      <w:lvlText w:val="-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0DC9E">
      <w:start w:val="1"/>
      <w:numFmt w:val="bullet"/>
      <w:lvlText w:val="•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8412E2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7AE6F0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324E82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1A15C2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9831D0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C46D57"/>
    <w:multiLevelType w:val="multilevel"/>
    <w:tmpl w:val="EC8C66B8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A83FD1"/>
    <w:multiLevelType w:val="hybridMultilevel"/>
    <w:tmpl w:val="D6228722"/>
    <w:lvl w:ilvl="0" w:tplc="ABF6852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96A82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E76E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8847F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FAEB4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22CC9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2E205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A67F9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9A95C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1C44A5"/>
    <w:multiLevelType w:val="hybridMultilevel"/>
    <w:tmpl w:val="7B18DFAA"/>
    <w:lvl w:ilvl="0" w:tplc="4260C46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C4C646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F6BFA2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BC44A6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4EF618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6A4A4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C8F194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0A7F00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08731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4D8C"/>
    <w:multiLevelType w:val="hybridMultilevel"/>
    <w:tmpl w:val="7374B5F8"/>
    <w:lvl w:ilvl="0" w:tplc="6FFEF4C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081170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84356C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E4C316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74280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92D0D4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22C22C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7E00E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0460C4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60524D"/>
    <w:multiLevelType w:val="hybridMultilevel"/>
    <w:tmpl w:val="10642924"/>
    <w:lvl w:ilvl="0" w:tplc="B434B286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3C2C4A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D6AE9E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704FEC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9208F4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38AFAA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BE90C6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387834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7662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8268C"/>
    <w:multiLevelType w:val="hybridMultilevel"/>
    <w:tmpl w:val="28A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C2787"/>
    <w:multiLevelType w:val="hybridMultilevel"/>
    <w:tmpl w:val="578CF780"/>
    <w:lvl w:ilvl="0" w:tplc="8BA82234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34316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C243E4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2039F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8CEB0E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ACE304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E7E44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6E2782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BA2BF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6164B"/>
    <w:multiLevelType w:val="hybridMultilevel"/>
    <w:tmpl w:val="F36AABB2"/>
    <w:lvl w:ilvl="0" w:tplc="61F0BF2C">
      <w:start w:val="1"/>
      <w:numFmt w:val="decimal"/>
      <w:lvlText w:val="%1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286BA">
      <w:start w:val="1"/>
      <w:numFmt w:val="lowerLetter"/>
      <w:lvlText w:val="%2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29CE">
      <w:start w:val="1"/>
      <w:numFmt w:val="lowerRoman"/>
      <w:lvlText w:val="%3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2E6B8">
      <w:start w:val="1"/>
      <w:numFmt w:val="decimal"/>
      <w:lvlText w:val="%4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6636A">
      <w:start w:val="1"/>
      <w:numFmt w:val="lowerLetter"/>
      <w:lvlText w:val="%5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7440">
      <w:start w:val="1"/>
      <w:numFmt w:val="lowerRoman"/>
      <w:lvlText w:val="%6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448A0">
      <w:start w:val="1"/>
      <w:numFmt w:val="decimal"/>
      <w:lvlText w:val="%7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2C86E">
      <w:start w:val="1"/>
      <w:numFmt w:val="lowerLetter"/>
      <w:lvlText w:val="%8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A1054">
      <w:start w:val="1"/>
      <w:numFmt w:val="lowerRoman"/>
      <w:lvlText w:val="%9"/>
      <w:lvlJc w:val="left"/>
      <w:pPr>
        <w:ind w:left="7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31"/>
  </w:num>
  <w:num w:numId="3">
    <w:abstractNumId w:val="36"/>
  </w:num>
  <w:num w:numId="4">
    <w:abstractNumId w:val="8"/>
  </w:num>
  <w:num w:numId="5">
    <w:abstractNumId w:val="19"/>
  </w:num>
  <w:num w:numId="6">
    <w:abstractNumId w:val="39"/>
  </w:num>
  <w:num w:numId="7">
    <w:abstractNumId w:val="33"/>
  </w:num>
  <w:num w:numId="8">
    <w:abstractNumId w:val="38"/>
  </w:num>
  <w:num w:numId="9">
    <w:abstractNumId w:val="7"/>
  </w:num>
  <w:num w:numId="10">
    <w:abstractNumId w:val="0"/>
  </w:num>
  <w:num w:numId="11">
    <w:abstractNumId w:val="32"/>
  </w:num>
  <w:num w:numId="12">
    <w:abstractNumId w:val="35"/>
  </w:num>
  <w:num w:numId="13">
    <w:abstractNumId w:val="23"/>
  </w:num>
  <w:num w:numId="14">
    <w:abstractNumId w:val="40"/>
  </w:num>
  <w:num w:numId="15">
    <w:abstractNumId w:val="29"/>
  </w:num>
  <w:num w:numId="16">
    <w:abstractNumId w:val="5"/>
  </w:num>
  <w:num w:numId="17">
    <w:abstractNumId w:val="3"/>
  </w:num>
  <w:num w:numId="18">
    <w:abstractNumId w:val="4"/>
  </w:num>
  <w:num w:numId="19">
    <w:abstractNumId w:val="16"/>
  </w:num>
  <w:num w:numId="20">
    <w:abstractNumId w:val="43"/>
  </w:num>
  <w:num w:numId="21">
    <w:abstractNumId w:val="6"/>
  </w:num>
  <w:num w:numId="22">
    <w:abstractNumId w:val="41"/>
  </w:num>
  <w:num w:numId="23">
    <w:abstractNumId w:val="13"/>
  </w:num>
  <w:num w:numId="24">
    <w:abstractNumId w:val="28"/>
  </w:num>
  <w:num w:numId="25">
    <w:abstractNumId w:val="12"/>
  </w:num>
  <w:num w:numId="26">
    <w:abstractNumId w:val="11"/>
  </w:num>
  <w:num w:numId="27">
    <w:abstractNumId w:val="27"/>
  </w:num>
  <w:num w:numId="28">
    <w:abstractNumId w:val="10"/>
  </w:num>
  <w:num w:numId="29">
    <w:abstractNumId w:val="30"/>
  </w:num>
  <w:num w:numId="30">
    <w:abstractNumId w:val="34"/>
  </w:num>
  <w:num w:numId="31">
    <w:abstractNumId w:val="14"/>
  </w:num>
  <w:num w:numId="32">
    <w:abstractNumId w:val="15"/>
  </w:num>
  <w:num w:numId="33">
    <w:abstractNumId w:val="1"/>
  </w:num>
  <w:num w:numId="34">
    <w:abstractNumId w:val="42"/>
  </w:num>
  <w:num w:numId="35">
    <w:abstractNumId w:val="2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"/>
  </w:num>
  <w:num w:numId="40">
    <w:abstractNumId w:val="26"/>
  </w:num>
  <w:num w:numId="41">
    <w:abstractNumId w:val="44"/>
  </w:num>
  <w:num w:numId="42">
    <w:abstractNumId w:val="18"/>
  </w:num>
  <w:num w:numId="43">
    <w:abstractNumId w:val="21"/>
  </w:num>
  <w:num w:numId="44">
    <w:abstractNumId w:val="25"/>
  </w:num>
  <w:num w:numId="45">
    <w:abstractNumId w:val="2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7"/>
    <w:rsid w:val="000D728B"/>
    <w:rsid w:val="0014281D"/>
    <w:rsid w:val="0023470D"/>
    <w:rsid w:val="00241EB5"/>
    <w:rsid w:val="0025029A"/>
    <w:rsid w:val="002D37A1"/>
    <w:rsid w:val="00333B19"/>
    <w:rsid w:val="003D13E2"/>
    <w:rsid w:val="003E5071"/>
    <w:rsid w:val="003F4B8E"/>
    <w:rsid w:val="00433A5F"/>
    <w:rsid w:val="00554420"/>
    <w:rsid w:val="00576BCD"/>
    <w:rsid w:val="005A5F45"/>
    <w:rsid w:val="005C22D0"/>
    <w:rsid w:val="005E7B01"/>
    <w:rsid w:val="00644C69"/>
    <w:rsid w:val="00665703"/>
    <w:rsid w:val="006E32AC"/>
    <w:rsid w:val="00710A24"/>
    <w:rsid w:val="007331B9"/>
    <w:rsid w:val="0075263C"/>
    <w:rsid w:val="00767048"/>
    <w:rsid w:val="00800291"/>
    <w:rsid w:val="00814384"/>
    <w:rsid w:val="008F3BF6"/>
    <w:rsid w:val="00941C81"/>
    <w:rsid w:val="009627F3"/>
    <w:rsid w:val="009760E3"/>
    <w:rsid w:val="009A3451"/>
    <w:rsid w:val="00A04BDD"/>
    <w:rsid w:val="00B27667"/>
    <w:rsid w:val="00B317EC"/>
    <w:rsid w:val="00B3683C"/>
    <w:rsid w:val="00B6551E"/>
    <w:rsid w:val="00B72574"/>
    <w:rsid w:val="00B756F6"/>
    <w:rsid w:val="00BE076D"/>
    <w:rsid w:val="00BE34AA"/>
    <w:rsid w:val="00C37665"/>
    <w:rsid w:val="00CF5DE8"/>
    <w:rsid w:val="00D34C4C"/>
    <w:rsid w:val="00DB6BDB"/>
    <w:rsid w:val="00DF7045"/>
    <w:rsid w:val="00E14BAB"/>
    <w:rsid w:val="00E158E2"/>
    <w:rsid w:val="00E90819"/>
    <w:rsid w:val="00E93DF7"/>
    <w:rsid w:val="00EB0F40"/>
    <w:rsid w:val="00F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B322-9A71-4ADB-B62D-121BF96A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2501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E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7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E7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570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D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76BCD"/>
  </w:style>
  <w:style w:type="table" w:customStyle="1" w:styleId="10">
    <w:name w:val="Сетка таблицы1"/>
    <w:basedOn w:val="a1"/>
    <w:next w:val="a7"/>
    <w:uiPriority w:val="39"/>
    <w:rsid w:val="0057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76B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6BC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6BCD"/>
    <w:rPr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76B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6B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kiro.ru/activities/proekty/regionalnyj-nastavnicheskij-czentr-primorskogo-kraya/" TargetMode="External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7.jpg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0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yperlink" Target="https://pkiro.ru/activities/proekty/naczionalnyj-proekt-obrazovanie/regionalnyj-proekt-uchitel-budushhego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5ABF-6C62-4E88-A3E1-F6FE84E4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20124</Words>
  <Characters>114707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Карташова</dc:creator>
  <cp:lastModifiedBy>User</cp:lastModifiedBy>
  <cp:revision>10</cp:revision>
  <cp:lastPrinted>2021-04-12T01:05:00Z</cp:lastPrinted>
  <dcterms:created xsi:type="dcterms:W3CDTF">2022-09-07T02:27:00Z</dcterms:created>
  <dcterms:modified xsi:type="dcterms:W3CDTF">2022-10-10T06:19:00Z</dcterms:modified>
</cp:coreProperties>
</file>