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026E" w14:textId="77777777" w:rsidR="004218E9" w:rsidRPr="004218E9" w:rsidRDefault="004218E9" w:rsidP="004218E9">
      <w:pPr>
        <w:spacing w:after="0" w:line="265" w:lineRule="auto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Муниципальное дошкольное образовательное бюджетное учреждение</w:t>
      </w:r>
    </w:p>
    <w:p w14:paraId="1F791CC4" w14:textId="77777777" w:rsidR="004218E9" w:rsidRPr="004218E9" w:rsidRDefault="004218E9" w:rsidP="004218E9">
      <w:pPr>
        <w:spacing w:after="0" w:line="265" w:lineRule="auto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«Центр развития ребёнка — детский сад N226 «Росинка»</w:t>
      </w:r>
    </w:p>
    <w:p w14:paraId="045146C6" w14:textId="77777777" w:rsidR="004218E9" w:rsidRPr="004218E9" w:rsidRDefault="004218E9" w:rsidP="004218E9">
      <w:pPr>
        <w:spacing w:after="800" w:line="265" w:lineRule="auto"/>
        <w:ind w:left="10" w:right="96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Арсеньевского городского округа</w:t>
      </w:r>
    </w:p>
    <w:p w14:paraId="3D14DCEB" w14:textId="77777777" w:rsidR="004218E9" w:rsidRPr="004218E9" w:rsidRDefault="004218E9" w:rsidP="004218E9">
      <w:pPr>
        <w:spacing w:after="219" w:line="227" w:lineRule="auto"/>
        <w:ind w:left="72" w:right="148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ПРИКАЗ</w:t>
      </w:r>
    </w:p>
    <w:p w14:paraId="646BE5AE" w14:textId="77777777" w:rsidR="004218E9" w:rsidRPr="004218E9" w:rsidRDefault="004218E9" w:rsidP="004218E9">
      <w:pPr>
        <w:tabs>
          <w:tab w:val="right" w:pos="9379"/>
        </w:tabs>
        <w:spacing w:after="3" w:line="254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</w:t>
      </w:r>
    </w:p>
    <w:p w14:paraId="1A573AE6" w14:textId="1CC8210F" w:rsidR="004218E9" w:rsidRPr="004218E9" w:rsidRDefault="004218E9" w:rsidP="004218E9">
      <w:pPr>
        <w:tabs>
          <w:tab w:val="right" w:pos="9379"/>
        </w:tabs>
        <w:spacing w:after="3" w:line="254" w:lineRule="auto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«_</w:t>
      </w:r>
      <w:r w:rsidR="00B569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09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_»_</w:t>
      </w:r>
      <w:proofErr w:type="gramEnd"/>
      <w:r w:rsidR="00B569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января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_202</w:t>
      </w:r>
      <w:r w:rsidR="008757AF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                                                                       №_</w:t>
      </w:r>
      <w:r w:rsidR="00B5692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1/</w:t>
      </w:r>
      <w:r w:rsidR="008757AF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  <w14:ligatures w14:val="standardContextual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_-а</w:t>
      </w:r>
    </w:p>
    <w:p w14:paraId="1F7B589B" w14:textId="77777777" w:rsidR="004218E9" w:rsidRPr="004218E9" w:rsidRDefault="004218E9" w:rsidP="004218E9">
      <w:pPr>
        <w:tabs>
          <w:tab w:val="right" w:pos="9379"/>
        </w:tabs>
        <w:spacing w:after="3" w:line="254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5A02FDFC" w14:textId="77777777" w:rsid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г. Арсеньев</w:t>
      </w:r>
    </w:p>
    <w:p w14:paraId="3FD697EB" w14:textId="77777777" w:rsid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268EF760" w14:textId="050F1FD8" w:rsid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  <w:t>Об организации антикоррупционной деятельности в образовательных учреждениях и запрете сбора денежных средств и привлечения материальных ресурсов в МДОБУ ЦРР д/с 26 «Росинка»</w:t>
      </w:r>
    </w:p>
    <w:p w14:paraId="55B4F205" w14:textId="77777777" w:rsidR="004218E9" w:rsidRPr="004218E9" w:rsidRDefault="004218E9" w:rsidP="004218E9">
      <w:pPr>
        <w:spacing w:after="0" w:line="265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  <w14:ligatures w14:val="standardContextual"/>
        </w:rPr>
      </w:pPr>
    </w:p>
    <w:p w14:paraId="19B582FC" w14:textId="401C8D46" w:rsidR="004218E9" w:rsidRPr="004218E9" w:rsidRDefault="004218E9" w:rsidP="004218E9">
      <w:pPr>
        <w:spacing w:after="252" w:line="254" w:lineRule="auto"/>
        <w:ind w:left="23" w:right="14" w:firstLine="70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На основании письма</w:t>
      </w:r>
      <w:r w:rsidR="009538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Минобрнауки РФ от 09.09.2015 № BК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-2227/08 «О недопущении незаконных сборов денежных средств», прика</w:t>
      </w:r>
      <w:r w:rsidR="007804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 Управления образования АГО №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1262 от 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9.09.2016 г. и в соответствии с ФЗ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 </w:t>
      </w:r>
      <w:r w:rsidRPr="004218E9">
        <w:rPr>
          <w:rFonts w:ascii="Times New Roman" w:hAnsi="Times New Roman" w:cs="Times New Roman"/>
          <w:color w:val="000000"/>
          <w:sz w:val="24"/>
          <w:szCs w:val="24"/>
        </w:rPr>
        <w:t>25 декабря 2008 г. № 273 «О противодействии коррупции»</w:t>
      </w:r>
      <w:r w:rsidR="006A0D98">
        <w:rPr>
          <w:rFonts w:ascii="Times New Roman" w:hAnsi="Times New Roman" w:cs="Times New Roman"/>
          <w:color w:val="000000"/>
          <w:sz w:val="24"/>
          <w:szCs w:val="24"/>
        </w:rPr>
        <w:t xml:space="preserve"> с изменениями от 29 декабря 2022 года</w:t>
      </w:r>
      <w:r w:rsidRPr="004218E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согласно пункта З части 1 статьи 8 ФЗ,</w:t>
      </w:r>
      <w:r w:rsidR="007804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статьи 4 ФЗ от 11.08.1995 г. №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1З5-ФЗ «</w:t>
      </w:r>
      <w:r w:rsidR="006A0D98" w:rsidRP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 благотворительной деятельности и добровольчестве (волонтерстве)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»</w:t>
      </w:r>
      <w:r w:rsid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с изменениями от 01 марта 2018 года,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в целях недопущения незаконных сборов денежных средств с родителей (законных представителей) </w:t>
      </w:r>
      <w:r w:rsid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воспитанников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МДОБУ ЦРР д/с № 26 «Росинка»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для обеспечения образовательного процесса,</w:t>
      </w:r>
    </w:p>
    <w:p w14:paraId="636EB6DD" w14:textId="390006C0" w:rsidR="004218E9" w:rsidRPr="004218E9" w:rsidRDefault="004218E9" w:rsidP="004218E9">
      <w:pPr>
        <w:spacing w:after="227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ПРИКАЗЫВАЮ:</w:t>
      </w:r>
    </w:p>
    <w:p w14:paraId="3388FE82" w14:textId="545B1F70" w:rsidR="007A0003" w:rsidRDefault="007A0003" w:rsidP="00A64B49">
      <w:pPr>
        <w:numPr>
          <w:ilvl w:val="0"/>
          <w:numId w:val="1"/>
        </w:numPr>
        <w:spacing w:after="3" w:line="254" w:lineRule="auto"/>
        <w:ind w:left="376" w:right="14" w:firstLine="33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Утвердить положение о комиссии по противодействию коррупции;</w:t>
      </w:r>
    </w:p>
    <w:p w14:paraId="296A3AC4" w14:textId="00F8E2CD" w:rsidR="004218E9" w:rsidRPr="004218E9" w:rsidRDefault="004218E9" w:rsidP="00A64B49">
      <w:pPr>
        <w:numPr>
          <w:ilvl w:val="0"/>
          <w:numId w:val="1"/>
        </w:numPr>
        <w:spacing w:after="3" w:line="254" w:lineRule="auto"/>
        <w:ind w:left="376" w:right="14" w:firstLine="33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Создать в </w:t>
      </w:r>
      <w:r w:rsidR="007804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МДОБУ ЦРР д/с № 26 «Росинка»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комиссию по противодействию коррупции в следующем составе:</w:t>
      </w:r>
    </w:p>
    <w:p w14:paraId="6B5D3C0E" w14:textId="27857862" w:rsidR="004218E9" w:rsidRPr="004218E9" w:rsidRDefault="004218E9" w:rsidP="004218E9">
      <w:pPr>
        <w:spacing w:after="30" w:line="254" w:lineRule="auto"/>
        <w:ind w:left="740" w:right="14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Председатель </w:t>
      </w:r>
      <w:proofErr w:type="gramStart"/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комиссии: </w:t>
      </w:r>
      <w:r w:rsidR="009538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Савчук</w:t>
      </w:r>
      <w:proofErr w:type="gramEnd"/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О.В., воспитатель</w:t>
      </w:r>
    </w:p>
    <w:p w14:paraId="72D5D088" w14:textId="77777777" w:rsidR="004218E9" w:rsidRPr="004218E9" w:rsidRDefault="004218E9" w:rsidP="004218E9">
      <w:pPr>
        <w:tabs>
          <w:tab w:val="center" w:pos="1795"/>
          <w:tab w:val="center" w:pos="5256"/>
        </w:tabs>
        <w:spacing w:after="29" w:line="25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>Секретарь комиссии: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Павленко С.А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., старший воспитатель</w:t>
      </w:r>
    </w:p>
    <w:p w14:paraId="0FADDD88" w14:textId="51B7DF06" w:rsidR="004218E9" w:rsidRPr="004218E9" w:rsidRDefault="004218E9" w:rsidP="004218E9">
      <w:pPr>
        <w:tabs>
          <w:tab w:val="center" w:pos="1608"/>
          <w:tab w:val="center" w:pos="5429"/>
        </w:tabs>
        <w:spacing w:after="3" w:line="25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 xml:space="preserve">            Члены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Зубарева В.С.,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делопроизводитель</w:t>
      </w:r>
    </w:p>
    <w:p w14:paraId="1C186215" w14:textId="0A51785D" w:rsidR="004218E9" w:rsidRPr="004218E9" w:rsidRDefault="004218E9" w:rsidP="004218E9">
      <w:pPr>
        <w:spacing w:after="0" w:line="265" w:lineRule="auto"/>
        <w:ind w:left="142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                          Старикова Я.А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., заведующий хозяйством</w:t>
      </w:r>
    </w:p>
    <w:p w14:paraId="6E777187" w14:textId="77777777" w:rsidR="004218E9" w:rsidRDefault="00A64B49" w:rsidP="004218E9">
      <w:pPr>
        <w:spacing w:after="3" w:line="254" w:lineRule="auto"/>
        <w:ind w:left="3360" w:right="14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Шутолева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Н.В., </w:t>
      </w:r>
      <w:r w:rsidR="009538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родитель</w:t>
      </w:r>
      <w:r w:rsidR="009538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ского комитета</w:t>
      </w:r>
    </w:p>
    <w:p w14:paraId="774B4731" w14:textId="77777777" w:rsidR="00A64B49" w:rsidRDefault="00A64B49" w:rsidP="004218E9">
      <w:pPr>
        <w:spacing w:after="3" w:line="254" w:lineRule="auto"/>
        <w:ind w:left="3360" w:right="14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Никитина О.Н., родитель</w:t>
      </w:r>
    </w:p>
    <w:p w14:paraId="1DF72C72" w14:textId="09BD0D2B" w:rsidR="00A64B49" w:rsidRPr="004218E9" w:rsidRDefault="00A64B49" w:rsidP="004218E9">
      <w:pPr>
        <w:spacing w:after="3" w:line="254" w:lineRule="auto"/>
        <w:ind w:left="3360" w:right="14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Марченкова Ю.Г., родитель</w:t>
      </w:r>
    </w:p>
    <w:p w14:paraId="514CB1BA" w14:textId="77777777" w:rsidR="007A0003" w:rsidRDefault="00780453" w:rsidP="00A64B49">
      <w:pPr>
        <w:numPr>
          <w:ilvl w:val="0"/>
          <w:numId w:val="1"/>
        </w:numPr>
        <w:spacing w:after="3" w:line="254" w:lineRule="auto"/>
        <w:ind w:left="376" w:right="14" w:firstLine="33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Комиссии </w:t>
      </w:r>
      <w:r w:rsid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по </w:t>
      </w:r>
      <w:r w:rsidR="007A0003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противодействию коррупции</w:t>
      </w:r>
      <w:r w:rsid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:</w:t>
      </w:r>
    </w:p>
    <w:p w14:paraId="3B20C3C1" w14:textId="009CFDA5" w:rsidR="004218E9" w:rsidRPr="007A0003" w:rsidRDefault="007A0003" w:rsidP="007A0003">
      <w:pPr>
        <w:pStyle w:val="a3"/>
        <w:numPr>
          <w:ilvl w:val="1"/>
          <w:numId w:val="4"/>
        </w:numPr>
        <w:spacing w:after="3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 Р</w:t>
      </w:r>
      <w:r w:rsidR="00780453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азработать «Пл</w:t>
      </w:r>
      <w:r w:rsidR="004218E9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ан мероприятий по противодействию коррупции на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A64B49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202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</w:t>
      </w:r>
      <w:r w:rsidR="00A64B49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год» в срок до 31.01.202</w:t>
      </w:r>
      <w:r w:rsidR="008757AF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4</w:t>
      </w:r>
      <w:r w:rsidR="004218E9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г.;</w:t>
      </w:r>
    </w:p>
    <w:p w14:paraId="7302960E" w14:textId="005D9201" w:rsidR="004218E9" w:rsidRPr="004218E9" w:rsidRDefault="007A0003" w:rsidP="004218E9">
      <w:pPr>
        <w:spacing w:after="3" w:line="254" w:lineRule="auto"/>
        <w:ind w:left="23" w:right="14" w:firstLine="7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3.2</w:t>
      </w:r>
      <w:r w:rsidR="004218E9"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    </w:t>
      </w:r>
      <w:r w:rsidR="004218E9"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Запретить в</w:t>
      </w:r>
      <w:r w:rsidR="0078045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сем сотрудникам МДОБУ ЦРР д/с № </w:t>
      </w:r>
      <w:r w:rsidR="004218E9"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26 «Росинка» сбор денежных средств с родителей воспитанников в наличной форме;</w:t>
      </w:r>
    </w:p>
    <w:p w14:paraId="45439A36" w14:textId="21A10126" w:rsidR="004218E9" w:rsidRPr="007A0003" w:rsidRDefault="004218E9" w:rsidP="007A0003">
      <w:pPr>
        <w:pStyle w:val="a3"/>
        <w:numPr>
          <w:ilvl w:val="1"/>
          <w:numId w:val="5"/>
        </w:numPr>
        <w:spacing w:after="3" w:line="254" w:lineRule="auto"/>
        <w:ind w:left="709" w:right="14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Запретить всем сотрудникам МДОБУ ЦРР д/с</w:t>
      </w:r>
      <w:r w:rsidR="006A0D98"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№ </w:t>
      </w:r>
      <w:r w:rsidRPr="007A000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26 «Росинка» принудительное привлечение фиксированных родительских взносов и благотворительных средств;</w:t>
      </w:r>
    </w:p>
    <w:p w14:paraId="4D7FDEA9" w14:textId="28678028" w:rsidR="004218E9" w:rsidRPr="004218E9" w:rsidRDefault="004218E9" w:rsidP="007A0003">
      <w:pPr>
        <w:numPr>
          <w:ilvl w:val="0"/>
          <w:numId w:val="5"/>
        </w:numPr>
        <w:spacing w:after="3" w:line="254" w:lineRule="auto"/>
        <w:ind w:left="709" w:right="14" w:hanging="1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Возложить персональную ответственность на воспитателей при выявлении фактов поборов;</w:t>
      </w:r>
    </w:p>
    <w:p w14:paraId="3D8DD974" w14:textId="77777777" w:rsidR="004218E9" w:rsidRPr="004218E9" w:rsidRDefault="004218E9" w:rsidP="007A0003">
      <w:pPr>
        <w:numPr>
          <w:ilvl w:val="0"/>
          <w:numId w:val="5"/>
        </w:numPr>
        <w:spacing w:after="747" w:line="254" w:lineRule="auto"/>
        <w:ind w:left="709" w:right="14" w:hanging="7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Контроль за исполнением настоящего приказа оставляю за собой.</w:t>
      </w:r>
    </w:p>
    <w:p w14:paraId="05DC0BBD" w14:textId="019B3A99" w:rsidR="004218E9" w:rsidRPr="004218E9" w:rsidRDefault="004218E9" w:rsidP="004218E9">
      <w:pPr>
        <w:tabs>
          <w:tab w:val="right" w:pos="9379"/>
        </w:tabs>
        <w:spacing w:after="3" w:line="25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Заведующий МДОБУ ЦРР д/с </w:t>
      </w:r>
      <w:r w:rsidR="006A0D9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№ 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26 «Росинка»</w:t>
      </w:r>
      <w:r w:rsidRPr="004218E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ab/>
        <w:t>Пиковая Т.С.</w:t>
      </w:r>
    </w:p>
    <w:p w14:paraId="65BB07E8" w14:textId="77777777" w:rsidR="0005296A" w:rsidRPr="004218E9" w:rsidRDefault="0005296A">
      <w:pPr>
        <w:rPr>
          <w:rFonts w:ascii="Times New Roman" w:hAnsi="Times New Roman" w:cs="Times New Roman"/>
          <w:sz w:val="24"/>
          <w:szCs w:val="24"/>
        </w:rPr>
      </w:pPr>
    </w:p>
    <w:sectPr w:rsidR="0005296A" w:rsidRPr="004218E9" w:rsidSect="001E1AEC">
      <w:pgSz w:w="12250" w:h="16838"/>
      <w:pgMar w:top="567" w:right="1219" w:bottom="86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FBB"/>
    <w:multiLevelType w:val="hybridMultilevel"/>
    <w:tmpl w:val="46DA90E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5FD2"/>
    <w:multiLevelType w:val="multilevel"/>
    <w:tmpl w:val="74205A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71AE7"/>
    <w:multiLevelType w:val="multilevel"/>
    <w:tmpl w:val="6EF8A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FF14BE"/>
    <w:multiLevelType w:val="hybridMultilevel"/>
    <w:tmpl w:val="D33E9466"/>
    <w:lvl w:ilvl="0" w:tplc="7C4E25C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5C37B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3E70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84BC8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A2B7C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EAFC3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18E63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C2108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868EF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C3979"/>
    <w:multiLevelType w:val="hybridMultilevel"/>
    <w:tmpl w:val="2EAA9FAA"/>
    <w:lvl w:ilvl="0" w:tplc="B9FCA19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CA404">
      <w:start w:val="1"/>
      <w:numFmt w:val="lowerLetter"/>
      <w:lvlText w:val="%2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A252B0">
      <w:start w:val="1"/>
      <w:numFmt w:val="lowerRoman"/>
      <w:lvlText w:val="%3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B602BC">
      <w:start w:val="1"/>
      <w:numFmt w:val="decimal"/>
      <w:lvlText w:val="%4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BE473E">
      <w:start w:val="1"/>
      <w:numFmt w:val="lowerLetter"/>
      <w:lvlText w:val="%5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C2E5E">
      <w:start w:val="1"/>
      <w:numFmt w:val="lowerRoman"/>
      <w:lvlText w:val="%6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D4782C">
      <w:start w:val="1"/>
      <w:numFmt w:val="decimal"/>
      <w:lvlText w:val="%7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8262DC">
      <w:start w:val="1"/>
      <w:numFmt w:val="lowerLetter"/>
      <w:lvlText w:val="%8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6385E">
      <w:start w:val="1"/>
      <w:numFmt w:val="lowerRoman"/>
      <w:lvlText w:val="%9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2210854">
    <w:abstractNumId w:val="4"/>
  </w:num>
  <w:num w:numId="2" w16cid:durableId="1937517799">
    <w:abstractNumId w:val="3"/>
  </w:num>
  <w:num w:numId="3" w16cid:durableId="392697400">
    <w:abstractNumId w:val="0"/>
  </w:num>
  <w:num w:numId="4" w16cid:durableId="392512760">
    <w:abstractNumId w:val="2"/>
  </w:num>
  <w:num w:numId="5" w16cid:durableId="52698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D6"/>
    <w:rsid w:val="0005296A"/>
    <w:rsid w:val="001E1AEC"/>
    <w:rsid w:val="00287FDC"/>
    <w:rsid w:val="004218E9"/>
    <w:rsid w:val="006A0D98"/>
    <w:rsid w:val="00780453"/>
    <w:rsid w:val="007A0003"/>
    <w:rsid w:val="008129B1"/>
    <w:rsid w:val="008757AF"/>
    <w:rsid w:val="009538A6"/>
    <w:rsid w:val="00A22CD6"/>
    <w:rsid w:val="00A64B49"/>
    <w:rsid w:val="00B56923"/>
    <w:rsid w:val="00D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BA4F"/>
  <w15:docId w15:val="{D11F18B5-4105-410D-B52C-28739DB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dou26</cp:lastModifiedBy>
  <cp:revision>10</cp:revision>
  <cp:lastPrinted>2024-04-22T02:04:00Z</cp:lastPrinted>
  <dcterms:created xsi:type="dcterms:W3CDTF">2023-06-06T04:09:00Z</dcterms:created>
  <dcterms:modified xsi:type="dcterms:W3CDTF">2024-04-22T02:48:00Z</dcterms:modified>
</cp:coreProperties>
</file>